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1400/QĐ-TTg</w:t>
      </w:r>
    </w:p>
    <w:p>
      <w:pPr>
        <w:jc w:val="both"/>
      </w:pPr>
      <w:r>
        <w:t>Hà Nội, ngày 15 tháng 10 năm 2007</w:t>
      </w:r>
    </w:p>
    <w:p>
      <w:pPr>
        <w:jc w:val="center"/>
      </w:pPr>
      <w:r>
        <w:rPr>
          <w:b/>
        </w:rPr>
        <w:t>QUYẾT ĐỊNH</w:t>
      </w:r>
    </w:p>
    <w:p>
      <w:pPr>
        <w:jc w:val="both"/>
      </w:pPr>
      <w:r>
        <w:t>Về việc tặng thưởng bằng khen của Thủ tướng Chính phủ</w:t>
      </w:r>
    </w:p>
    <w:p>
      <w:pPr>
        <w:jc w:val="both"/>
      </w:pPr>
      <w:r>
        <w:t>_______________________</w:t>
      </w:r>
    </w:p>
    <w:p>
      <w:pPr>
        <w:jc w:val="both"/>
      </w:pPr>
      <w:r>
        <w:t>THỦ TƯỚNG CHÍNH PHỦ</w:t>
      </w:r>
    </w:p>
    <w:p>
      <w:pPr>
        <w:jc w:val="both"/>
      </w:pPr>
      <w:r>
        <w:t>Căn cứ Luật Tổ chức Chính phủ ngày 25 tháng 12 năm 2001;</w:t>
      </w:r>
    </w:p>
    <w:p>
      <w:pPr>
        <w:jc w:val="both"/>
      </w:pPr>
      <w:r>
        <w:t>Căn cứ Luật Thi đua, Khen thưởng ngày 26 tháng 11 năm 2003 và Luật Sửa đổi, bổ sung một số điều của Luật Thi đua, Khen thưởng ngày 14 tháng 06 năm 2005;</w:t>
      </w:r>
    </w:p>
    <w:p>
      <w:pPr>
        <w:jc w:val="both"/>
      </w:pPr>
      <w:r>
        <w:t>Căn cứ nghị định số 121/2005/NĐ-CP ngày 30 tháng 09 năm 2005 của Chính phủ quy định chi tiết và hướng dẫn thi hành một số điều của Luật Thi đua, Khen thưởng và Luật Sửa đổi, bổ sung một số điều của Luật Thi đua, Khen thưởng;</w:t>
      </w:r>
    </w:p>
    <w:p>
      <w:pPr>
        <w:jc w:val="both"/>
      </w:pPr>
      <w:r>
        <w:t>Xét đề nghị của Chủ tịch Ủy ban nhân dân tỉnh Kiên Giang (Tờ trình số 50/TTr-UBND ngày 20 tháng 08 năm 2007) và Trưởng ban Ban Thi đua - Khen thưởng Trung ương (Tờ trình số 1302/TTr-BTĐKT ngày 02 tháng 10 năm 2007),</w:t>
      </w:r>
    </w:p>
    <w:p>
      <w:pPr>
        <w:jc w:val="center"/>
      </w:pPr>
      <w:r>
        <w:rPr>
          <w:b/>
        </w:rPr>
        <w:t>QUYẾT ĐỊNH:</w:t>
      </w:r>
    </w:p>
    <w:p>
      <w:pPr>
        <w:jc w:val="both"/>
      </w:pPr>
      <w:r>
        <w:rPr>
          <w:b/>
        </w:rPr>
        <w:t>Điều 1. Tặng thưởng Bằng khen của Thủ tướng Chính phủ cho 2 tập thể và 4 cá nhân thuộc tỉnh Kiên Giang (có danh sách kèm theo), đã có thành tích trong công tác, góp phần vào sự nghiệp xây dựng Chủ nghĩa Xã hội và bảo vệ Tổ quốc.</w:t>
      </w:r>
    </w:p>
    <w:p>
      <w:pPr>
        <w:jc w:val="both"/>
      </w:pPr>
      <w:r>
        <w:rPr>
          <w:b/>
        </w:rPr>
        <w:t>Điều 2. Chủ tịch Ủy ban nhân dân tỉnh Kiên Giang, Trưởng ban Ban Thi đua - Khen thưởng Trung ương, các tập thể, cá nhân có tên tại Điều 1 chịu trách nhiệm thi hành Quyết định này./.</w:t>
      </w:r>
    </w:p>
    <w:p>
      <w:pPr>
        <w:jc w:val="both"/>
      </w:pPr>
      <w:r>
        <w:t>KT. THỦ TƯỚNG</w:t>
      </w:r>
    </w:p>
    <w:p>
      <w:pPr>
        <w:jc w:val="both"/>
      </w:pPr>
      <w:r>
        <w:t>PHÓ THỦ TƯỚNG</w:t>
      </w:r>
    </w:p>
    <w:p>
      <w:pPr>
        <w:jc w:val="both"/>
      </w:pPr>
      <w:r>
        <w:t>(Đã ký)</w:t>
      </w:r>
    </w:p>
    <w:p>
      <w:pPr>
        <w:jc w:val="both"/>
      </w:pPr>
      <w:r>
        <w:t>Nguyễn Sinh Hùng</w:t>
      </w:r>
    </w:p>
    <w:p>
      <w:r>
        <w:rPr>
          <w:i/>
        </w:rPr>
        <w:t>Nguồn: Cơ sở dữ liệu quốc gia về văn bản pháp luật (Bộ Tư pháp). VietSmart Legal, legal.giangpham.asia/van-ban/86413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