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_________________</w:t>
      </w:r>
    </w:p>
    <w:p>
      <w:pPr>
        <w:jc w:val="both"/>
      </w:pPr>
      <w:r>
        <w:t>CỘNG HÒA XÃ HỘI CHỦ NGHĨA VIỆT NAM</w:t>
      </w:r>
    </w:p>
    <w:p>
      <w:pPr>
        <w:jc w:val="both"/>
      </w:pPr>
      <w:r>
        <w:t>Độc lập - Tự do - Hạnh phúc</w:t>
      </w:r>
    </w:p>
    <w:p>
      <w:pPr>
        <w:jc w:val="both"/>
      </w:pPr>
      <w:r>
        <w:t>_________________________</w:t>
      </w:r>
    </w:p>
    <w:p>
      <w:pPr>
        <w:jc w:val="both"/>
      </w:pPr>
      <w:r>
        <w:t>Số: 55/2025/TT-BKHCN</w:t>
      </w:r>
    </w:p>
    <w:p>
      <w:pPr>
        <w:jc w:val="both"/>
      </w:pPr>
      <w:r>
        <w:t>Hà Nội, ngày 31 tháng 12 năm 2025</w:t>
      </w:r>
    </w:p>
    <w:p>
      <w:pPr>
        <w:jc w:val="center"/>
      </w:pPr>
      <w:r>
        <w:rPr>
          <w:b/>
        </w:rPr>
        <w:t>THÔNG TƯ</w:t>
      </w:r>
    </w:p>
    <w:p>
      <w:pPr>
        <w:jc w:val="both"/>
      </w:pPr>
      <w:r>
        <w:t>Ban hành “Quy chuẩn kỹ thuật quốc gia về Khí thiên nhiên thương phẩm”</w:t>
      </w:r>
    </w:p>
    <w:p>
      <w:pPr>
        <w:jc w:val="both"/>
      </w:pPr>
      <w:r>
        <w:t>___________________</w:t>
      </w:r>
    </w:p>
    <w:p>
      <w:pPr>
        <w:jc w:val="both"/>
      </w:pPr>
      <w:r>
        <w:t>Căn cứ Luật Tiêu chuẩn và quy chuẩn kỹ thuật ngày 29 tháng 6 năm 2006 ;</w:t>
      </w:r>
    </w:p>
    <w:p>
      <w:pPr>
        <w:jc w:val="both"/>
      </w:pPr>
      <w:r>
        <w:t>Căn cứ Luật sửa đổi, bổ sung một số điều của Luật Tiêu chuẩn và quy chuẩn kỹ thuật ngày 14 tháng 6 năm 2025;</w:t>
      </w:r>
    </w:p>
    <w:p>
      <w:pPr>
        <w:jc w:val="both"/>
      </w:pPr>
      <w:r>
        <w:t>Căn cứ Luật Chất lượng sản phẩm, hàng hóa ngày 21 tháng 11 năm 2007;</w:t>
      </w:r>
    </w:p>
    <w:p>
      <w:pPr>
        <w:jc w:val="both"/>
      </w:pPr>
      <w:r>
        <w:t>Căn cứ Luật sửa đổi, bổ sung một số điều của Luật Chất lượng sản phẩm, hàng hóa ngày 18 tháng 6 năm 2025;</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78/2018/NĐ-CP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Theo đề nghị của Chủ tịch Ủy ban Tiêu chuẩn Đo lường Chất lượng Quốc gia,</w:t>
      </w:r>
    </w:p>
    <w:p>
      <w:pPr>
        <w:jc w:val="both"/>
      </w:pPr>
      <w:r>
        <w:t>Bộ trưởng Bộ Khoa học và Công nghệ ban hành Thông tư ban hành Quy chuẩn kỹ thuật quốc gia về Khí thiên nhiên thương phẩm.</w:t>
      </w:r>
    </w:p>
    <w:p>
      <w:pPr>
        <w:jc w:val="both"/>
      </w:pPr>
      <w:r>
        <w:rPr>
          <w:b/>
        </w:rPr>
        <w:t>Điều 1. Ban hành kèm theo Thông tư này Quy chuẩn kỹ thuật quốc gia về Khí thiên nhiên thương phẩm (QCVN 140:2025/BKHCN).</w:t>
      </w:r>
    </w:p>
    <w:p>
      <w:pPr>
        <w:jc w:val="both"/>
      </w:pPr>
      <w:r>
        <w:rPr>
          <w:b/>
        </w:rPr>
        <w:t>Điều 2. Hiệu lực thi hành</w:t>
      </w:r>
    </w:p>
    <w:p>
      <w:pPr>
        <w:jc w:val="both"/>
      </w:pPr>
      <w:r>
        <w:t>Thông tư này có hiệu lực thi hành kể từ ngày 01 tháng 3 năm 2026.</w:t>
      </w:r>
    </w:p>
    <w:p>
      <w:pPr>
        <w:jc w:val="both"/>
      </w:pPr>
      <w:r>
        <w:rPr>
          <w:b/>
        </w:rPr>
        <w:t>Điều 3. Lộ trình áp dụng</w:t>
      </w:r>
    </w:p>
    <w:p>
      <w:pPr>
        <w:jc w:val="both"/>
      </w:pPr>
      <w:r>
        <w:t>Kể từ ngày 01 tháng 01 năm 2027, tất cả các loại khí thiên nhiên thương phẩm được sản xuất, kinh doanh, chế biến, pha chế, nhập khẩu và phân phối được quy định tại QCVN 140:2025/BKHCN phải đáp ứng các quy định tại QCVN 140:2025/BKHCN trước khi lưu thông trên thị trường.</w:t>
      </w:r>
    </w:p>
    <w:p>
      <w:pPr>
        <w:jc w:val="both"/>
      </w:pPr>
      <w:r>
        <w:rPr>
          <w:b/>
        </w:rPr>
        <w:t>Điều 4. Tổ chức thực hiện</w:t>
      </w:r>
    </w:p>
    <w:p>
      <w:pPr>
        <w:jc w:val="both"/>
      </w:pPr>
      <w:r>
        <w:t>Chánh Văn phòng, Chủ tịch Ủy ban Tiêu chuẩn Đo lường Chất lượng Quốc gia, Thủ trưởng các cơ quan, đơn vị thuộc Bộ Khoa học và Công nghệ, Giám đốc Sở Khoa học và Công nghệ các tỉnh, thành phố trực thuộc Trung ương và các tổ chức, cá nhân có liên quan có trách nhiệm thi hành Thông tư này./.</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legal.giangpham.asia/van-ban/186179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