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thuế xuất khẩu, thuế nhập khẩu</w:t>
      </w:r>
    </w:p>
    <w:p>
      <w:pPr>
        <w:jc w:val="both"/>
      </w:pPr>
      <w:r>
        <w:t>Căn cứ Luật Thuế xuất khẩu, thuế nhập khẩu số 45/2005/QH11; Nghị định số 149/2005/NĐ-CP ngày 08/12/2005 của Chính phủ quy định chi tiết thi hành Luật Thuế xuất khẩu, thuế nhập khẩu;</w:t>
      </w:r>
    </w:p>
    <w:p>
      <w:pPr>
        <w:jc w:val="both"/>
      </w:pPr>
      <w:r>
        <w:t>Căn cứ Luật Hải quan số 29/2001/QH10 ngày 29/06/2001; Luật sửa đổi, bổ sung một số điều của Luật Hải quan số 42/2005/QH11 ngày 14/06/2005; Nghị định số 154/2005/NĐ-CP ngày 15/12/2005 của Chính phủ quy định chi tiết một số điều của Luật Hải quan về thủ tục hải quan, kiểm tra, giám sát hải quan;</w:t>
      </w:r>
    </w:p>
    <w:p>
      <w:pPr>
        <w:jc w:val="both"/>
      </w:pPr>
      <w:r>
        <w:t>Căn cứ Nghị định số 155/2005/NĐ-CP ngày 15/12/2005 của Chính phủ quy định về việc xác định trị giá hải quan đối với hàng hoá xuất khẩu, nhập khẩu;</w:t>
      </w:r>
    </w:p>
    <w:p>
      <w:pPr>
        <w:jc w:val="both"/>
      </w:pPr>
      <w:r>
        <w:t>Căn cứ Nghị định số 66/2002/NĐ-CP ngày 01/07/2002 của Chính phủ quy định về định mức hành lý của người xuất cảnh, nhập cảnh và quà biếu, tặng nhập khẩu được miễn thuế;</w:t>
      </w:r>
    </w:p>
    <w:p>
      <w:pPr>
        <w:jc w:val="both"/>
      </w:pPr>
      <w:r>
        <w:t>Bộ Tài chính hướng dẫn thi hành thuế xuất khẩu, thuế nhập khẩu như sau:</w:t>
      </w:r>
    </w:p>
    <w:p>
      <w:pPr>
        <w:jc w:val="both"/>
      </w:pPr>
      <w:r>
        <w:t>PHẦN A</w:t>
      </w:r>
    </w:p>
    <w:p>
      <w:pPr>
        <w:jc w:val="both"/>
      </w:pPr>
      <w:r>
        <w:t>HƯỚNG DẪN CHUNG</w:t>
      </w:r>
    </w:p>
    <w:p>
      <w:pPr>
        <w:jc w:val="both"/>
      </w:pPr>
      <w:r>
        <w:t>I. Đối tượng chịu thuế:</w:t>
      </w:r>
    </w:p>
    <w:p>
      <w:pPr>
        <w:jc w:val="both"/>
      </w:pPr>
      <w:r>
        <w:t>Hàng hoá trong các trường hợp sau đây là đối tượng chịu thuế xuất khẩu, thuế nhập khẩu, trừ hàng hóa quy định tại Mục II Phần A Thông tư này:</w:t>
      </w:r>
    </w:p>
    <w:p>
      <w:pPr>
        <w:jc w:val="both"/>
      </w:pPr>
      <w:r>
        <w:t>1. Hàng hóa xuất khẩu, nhập khẩu qua cửa khẩu, biên giới Việt Nam, bao gồm hàng hóa xuất khẩu, nhập khẩu qua cửa khẩu đường bộ, đường sông, cảng biển, cảng hàng không, đường sắt liên vận quốc tế, bưu điện quốc tế và địa điểm làm thủ tục hải quan khác được thành lập theo quyết định của cơ quan Nhà nước có thẩm quyền.</w:t>
      </w:r>
    </w:p>
    <w:p>
      <w:pPr>
        <w:jc w:val="both"/>
      </w:pPr>
      <w:r>
        <w:t>2. Hàng hóa được đưa từ thị trường trong nước vào khu phi thuế quan và từ khu phi thuế quan vào thị trường trong nước.</w:t>
      </w:r>
    </w:p>
    <w:p>
      <w:pPr>
        <w:jc w:val="both"/>
      </w:pPr>
      <w:r>
        <w:t>3. Hàng hóa mua bán, trao đổi khác được coi là hàng hóa xuất khẩu, nhập khẩu.</w:t>
      </w:r>
    </w:p>
    <w:p>
      <w:pPr>
        <w:jc w:val="both"/>
      </w:pPr>
      <w:r>
        <w:t>II. Đối tượng không chịu thuế:</w:t>
      </w:r>
    </w:p>
    <w:p>
      <w:pPr>
        <w:jc w:val="both"/>
      </w:pPr>
      <w:r>
        <w:t>Hàng hoá trong các trường hợp sau đây là đối tượng không chịu thuế xuất khẩu, thuế nhập khẩu:</w:t>
      </w:r>
    </w:p>
    <w:p>
      <w:pPr>
        <w:jc w:val="both"/>
      </w:pPr>
      <w:r>
        <w:t>1. Hàng hoá vận chuyển quá cảnh hoặc chuyển khẩu qua cửa khẩu, biên giới Việt Nam theo quy định của pháp luật về hải quan.</w:t>
      </w:r>
    </w:p>
    <w:p>
      <w:pPr>
        <w:jc w:val="both"/>
      </w:pPr>
      <w:r>
        <w:t>2. Hàng hóa viện trợ nhân đạo, hàng hóa viện trợ không hoàn lại của các Chính phủ, các tổ chức thuộc Liên hợp quốc, các tổ chức liên chính phủ, các tổ chức quốc tế, các tổ chức phi chính phủ (NGO) nước ngoài, các tổ chức kinh tế hoặc cá nhân người nước ngoài cho Việt Nam và ngược lại, nhằm phát triển kinh tế-xã hội, hoặc các mục đích nhân đạo khác được thực hiện thông qua các văn kiện chính thức giữa hai bên, được cấp có thẩm quyền phê duyệt; các khoản trợ giúp nhân đạo, cứu trợ khẩn cấp nhằm khắc phục hậu quả chiến tranh, thiên tai, dịch bệnh.</w:t>
      </w:r>
    </w:p>
    <w:p>
      <w:pPr>
        <w:jc w:val="both"/>
      </w:pPr>
      <w:r>
        <w:t>3. Hàng hóa từ khu phi thuế quan xuất khẩu ra nước ngoài; hàng hóa nhập khẩu từ nước ngoài vào khu phi thuế quan và chỉ sử dụng trong khu phi thuế quan; hàng hóa đưa từ khu phi thuế quan này sang khu phi thuế quan khác.</w:t>
      </w:r>
    </w:p>
    <w:p>
      <w:pPr>
        <w:jc w:val="both"/>
      </w:pPr>
      <w:r>
        <w:t>4. Hàng hóa là phần dầu khí thuộc thuế tài nguyên của Nhà nước khi xuất khẩu.</w:t>
      </w:r>
    </w:p>
    <w:p>
      <w:pPr>
        <w:jc w:val="both"/>
      </w:pPr>
      <w:r>
        <w:t>III. Đối tượng nộp thuế; đối tượng được ủy quyền, bảo lãnh và nộp thay thuế:</w:t>
      </w:r>
    </w:p>
    <w:p>
      <w:pPr>
        <w:jc w:val="both"/>
      </w:pPr>
      <w:r>
        <w:t>1. Đối tượng nộp thuế theo quy định tại Điều 4 của Luật thuế xuất khẩu, thuế nhập khẩu, bao gồm:</w:t>
      </w:r>
    </w:p>
    <w:p>
      <w:pPr>
        <w:jc w:val="both"/>
      </w:pPr>
      <w:r>
        <w:t>1.1. Chủ hàng hóa xuất khẩu, nhập khẩu.</w:t>
      </w:r>
    </w:p>
    <w:p>
      <w:pPr>
        <w:jc w:val="both"/>
      </w:pPr>
      <w:r>
        <w:t>1.2. Tổ chức nhận ủy thác xuất khẩu, nhập khẩu.</w:t>
      </w:r>
    </w:p>
    <w:p>
      <w:pPr>
        <w:jc w:val="both"/>
      </w:pPr>
      <w:r>
        <w:t>1.3. Cá nhân có hàng hóa xuất khẩu, nhập khẩu khi xuất cảnh, nhập cảnh; gửi hoặc nhận hàng hóa qua cửa khẩu, biên giới Việt Nam.</w:t>
      </w:r>
    </w:p>
    <w:p>
      <w:pPr>
        <w:jc w:val="both"/>
      </w:pPr>
      <w:r>
        <w:t>2. Đối tượng được ủy quyền, bảo lãnh và nộp thay thuế, bao gồm:</w:t>
      </w:r>
    </w:p>
    <w:p>
      <w:pPr>
        <w:jc w:val="both"/>
      </w:pPr>
      <w:r>
        <w:t>2.1. Đại lý làm thủ tục hải quan trong trường hợp được đối tượng nộp thuế uỷ quyền nộp thuế xuất khẩu, thuế nhập khẩu.</w:t>
      </w:r>
    </w:p>
    <w:p>
      <w:pPr>
        <w:jc w:val="both"/>
      </w:pPr>
      <w:r>
        <w:t>2.2. Doanh nghiệp cung cấp dịch vụ bưu chính, dịch vụ chuyển phát nhanh quốc tế trong trường hợp nộp thay thuế cho đối tượng nộp thuế.</w:t>
      </w:r>
    </w:p>
    <w:p>
      <w:pPr>
        <w:jc w:val="both"/>
      </w:pPr>
      <w:r>
        <w:t>2.3. Tổ chức tín dụng hoặc tổ chức khác hoạt động theo quy định của Luật các tổ chức tín dụng trong trường hợp bảo lãnh, nộp thay thuế cho đối tượng nộp thuế theo quy định tại Mục III Phần C Thông tư này.</w:t>
      </w:r>
    </w:p>
    <w:p>
      <w:pPr>
        <w:jc w:val="both"/>
      </w:pPr>
      <w:r>
        <w:t>IV. Áp dụng điều ước quốc tế:</w:t>
      </w:r>
    </w:p>
    <w:p>
      <w:pPr>
        <w:jc w:val="both"/>
      </w:pPr>
      <w:r>
        <w:t>Trong trường hợp điều ước quốc tế mà Cộng hoà xã hội chủ nghĩa Việt Nam là thành viên có quy định về thuế xuất khẩu, thuế nhập khẩu khác với quy định của Thông tư này thì áp dụng quy định của điều ước quốc tế đó.</w:t>
      </w:r>
    </w:p>
    <w:p>
      <w:pPr>
        <w:jc w:val="both"/>
      </w:pPr>
      <w:r>
        <w:t>V. Thuế đối với hàng hoá mua bán, trao đổi của cư dân biên giới:</w:t>
      </w:r>
    </w:p>
    <w:p>
      <w:pPr>
        <w:jc w:val="both"/>
      </w:pPr>
      <w:r>
        <w:t>Hàng hóa mua bán, trao đổi của cư dân biên giới được miễn thuế trong định mức, nếu vượt quá định mức thì phải nộp thuế đối với phần vượt định mức.</w:t>
      </w:r>
    </w:p>
    <w:p>
      <w:pPr>
        <w:jc w:val="both"/>
      </w:pPr>
      <w:r>
        <w:t>Định mức được miễn thuế đối với hàng hóa mua bán, trao đổi của cư dân biên giới thực hiện theo quy định hiện hành tại Quyết định của Thủ tướng Chính phủ.</w:t>
      </w:r>
    </w:p>
    <w:p>
      <w:pPr>
        <w:jc w:val="both"/>
      </w:pPr>
      <w:r>
        <w:t>VI. Xác định trị giá hải quan:</w:t>
      </w:r>
    </w:p>
    <w:p>
      <w:pPr>
        <w:jc w:val="both"/>
      </w:pPr>
      <w:r>
        <w:t>1. Việc xác định trị giá hải quan quy định tại Thông tư này nhằm mục đích tính thuế và thống kê đối với hàng hoá xuất khẩu, nhập khẩu.</w:t>
      </w:r>
    </w:p>
    <w:p>
      <w:pPr>
        <w:jc w:val="both"/>
      </w:pPr>
      <w:r>
        <w:t>1.1. Trị giá hải quan nhằm mục đích tính thuế (sau đây gọi là trị giá tính thuế) được xác định theo nguyên tắc và phương pháp quy định tại điểm 1.2 Mục I Phần B Thông tư này.</w:t>
      </w:r>
    </w:p>
    <w:p>
      <w:pPr>
        <w:jc w:val="both"/>
      </w:pPr>
      <w:r>
        <w:t>1.2. Trị giá hải quan phục vụ mục đích thống kê (sau đây gọi là trị giá thống kê) được xác định theo nguyên tắc sau:</w:t>
      </w:r>
    </w:p>
    <w:p>
      <w:pPr>
        <w:jc w:val="both"/>
      </w:pPr>
      <w:r>
        <w:t>1.2.1. Đối với hàng hoá thuộc đối tượng chịu thuế thì trị giá thống kê được xác định dựa trên trị giá tính thuế đã được xác định theo nguyên tắc và phương pháp quy định tại điểm 1.2 Mục I Phần B Thông tư này.</w:t>
      </w:r>
    </w:p>
    <w:p>
      <w:pPr>
        <w:jc w:val="both"/>
      </w:pPr>
      <w:r>
        <w:t>1.2.3. Đối với hàng hoá thuộc đối tượng không chịu thuế, miễn thuế, xét miễn thuế hoặc không xác định được trị giá tính thuế theo quy định tại điểm 1.2 Mục I Phần B Thông tư này thì trị giá thống kê là trị giá do người khai hải quan khai báo.</w:t>
      </w:r>
    </w:p>
    <w:p>
      <w:pPr>
        <w:jc w:val="both"/>
      </w:pPr>
      <w:r>
        <w:t>Trị giá thống kê được thu thập, lưu trữ, sử dụng theo các quy định hiện hành về thống kê hải quan.</w:t>
      </w:r>
    </w:p>
    <w:p>
      <w:pPr>
        <w:jc w:val="both"/>
      </w:pPr>
      <w:r>
        <w:t>2. Việc xác định trị giá tính thuế dựa trên cơ sở các thông tin, chứng từ được ghi chép và phản ảnh theo các nguyên tắc kế toán quy định của Luật Kế toán Việt Nam; các nguyên tắc kế toán chung được chấp nhận của nước liên quan.</w:t>
      </w:r>
    </w:p>
    <w:p>
      <w:pPr>
        <w:jc w:val="both"/>
      </w:pPr>
      <w:r>
        <w:t>VII. Tỷ giá xác định trị giá tính thuế, đồng tiền nộp thuế:</w:t>
      </w:r>
    </w:p>
    <w:p>
      <w:pPr>
        <w:jc w:val="both"/>
      </w:pPr>
      <w:r>
        <w:t>1. Tỷ giá giữa đồng Việt Nam với đồng tiền nước ngoài dùng để xác định trị giá tính thuế là tỷ giá giao dịch bình quân trên thị trường ngoại tệ liên Ngân hàng do Ngân hàng Nhà nước Việt Nam công bố tại thời điểm tính thuế, được đăng trên Báo Nhân dân, đưa tin trên trang điện tử hàng ngày của Ngân hàng Nhà nước Việt Nam; trường hợp vào các ngày không phát hành Báo Nhân dân, không đưa tin lên trang điện tử hoặc có phát hành, có đưa tin lên trang điện tử nhưng không thông báo tỷ giá hoặc thông tin chưa cập nhật đến cửa khẩu trong ngày thì tỷ giá tính thuế của ngày hôm đó được áp dụng theo tỷ giá tính thuế của ngày liền kề trước đó.</w:t>
      </w:r>
    </w:p>
    <w:p>
      <w:pPr>
        <w:jc w:val="both"/>
      </w:pPr>
      <w:r>
        <w:t>Trường hợp đối tượng nộp thuế kê khai trước ngày đăng ký Tờ khai hải quan thì tỷ giá tính thuế được áp dụng theo tỷ giá tại ngày đối tượng nộp thuế đã kê khai, nhưng không quá 3 ngày liền kề trước ngày đăng ký Tờ khai hải quan.</w:t>
      </w:r>
    </w:p>
    <w:p>
      <w:pPr>
        <w:jc w:val="both"/>
      </w:pPr>
      <w:r>
        <w:t>Đối với các đồng ngoại tệ chưa được Ngân hàng Nhà nước Việt Nam công bố tỷ giá giao dịch bình quân trên thị trường ngoại tệ liên Ngân hàng thì xác định theo nguyên tắc tỷ giá tính chéo giữa tỷ giá đồng đô la Mỹ (USD) với đồng Việt Nam và tỷ giá giữa đồng đô la Mỹ với các ngoại tệ đó do Ngân hàng Nhà nước Việt Nam công bố tại thời điểm tính thuế.</w:t>
      </w:r>
    </w:p>
    <w:p>
      <w:pPr>
        <w:jc w:val="both"/>
      </w:pPr>
      <w:r>
        <w:t>2. Đồng tiền nộp thuế: Thuế xuất khẩu, thuế nhập khẩu được nộp bằng đồng Việt Nam. Trường hợp nộp thuế bằng ngoại tệ thì đối tượng nộp thuế phải nộp bằng ngoại tệ tự do chuyển đổi. Việc quy đổi từ ngoại tệ ra đồng Việt Nam theo tỷ giá giao dịch bình quân trên thị trường ngoại tệ liên Ngân hàng do Ngân hàng Nhà nước Việt Nam công bố tại thời điểm tính thuế.</w:t>
      </w:r>
    </w:p>
    <w:p>
      <w:pPr>
        <w:jc w:val="both"/>
      </w:pPr>
      <w:r>
        <w:t>VIII. Giải thích từ ngữ:</w:t>
      </w:r>
    </w:p>
    <w:p>
      <w:pPr>
        <w:jc w:val="both"/>
      </w:pPr>
      <w:r>
        <w:t>Các từ ngữ sử dụng trong Thông tư này được hiểu như sau:</w:t>
      </w:r>
    </w:p>
    <w:p>
      <w:pPr>
        <w:jc w:val="both"/>
      </w:pPr>
      <w:r>
        <w:t>1. "Hợp đồng mua bán hàng hoá" là thoả thuận mua bán hàng hoá dưới hình thức văn bản để nhập khẩu hàng hoá vào Việt Nam, theo đó người bán có nghĩa vụ giao hàng, chuyển quyền sở hữu hàng hoá cho người mua và nhận tiền; người mua có nghĩa vụ trả tiền cho người bán và nhận hàng. Các hình thức điện báo, telex, fax, thư điện tử và các hình thức thông tin điện tử khác được in ra giấy cũng được coi là hình thức văn bản.</w:t>
      </w:r>
    </w:p>
    <w:p>
      <w:pPr>
        <w:jc w:val="both"/>
      </w:pPr>
      <w:r>
        <w:t>2. "Hoa hồng mua hàng" là khoản tiền mà người mua trả cho đại lý đại diện cho mình để mua hàng hoá nhập khẩu với mức giá hợp lý nhất.</w:t>
      </w:r>
    </w:p>
    <w:p>
      <w:pPr>
        <w:jc w:val="both"/>
      </w:pPr>
      <w:r>
        <w:t>3. "Hoa hồng bán hàng" là khoản tiền mà người bán trả cho đại lý đại diện cho mình để bán hàng hoá xuất khẩu cho người mua.</w:t>
      </w:r>
    </w:p>
    <w:p>
      <w:pPr>
        <w:jc w:val="both"/>
      </w:pPr>
      <w:r>
        <w:t>4. "Phí môi giới" là khoản tiền mà người mua hoặc người bán hoặc cả người mua và người bán phải trả cho người môi giới để đảm nhận vai trò trung gian trong giao dịch mua bán hàng hoá nhập khẩu.</w:t>
      </w:r>
    </w:p>
    <w:p>
      <w:pPr>
        <w:jc w:val="both"/>
      </w:pPr>
      <w:r>
        <w:t>5. "Tiền bản quyền và phí giấy phép" là khoản tiền mà người mua phải trả trực tiếp hoặc gián tiếp cho người giữ bản quyền hoặc người cấp phép để được sử dụng sản phẩm có đăng ký quyền sở hữu trí tuệ. Ví dụ: tiền trả cho bằng sáng chế, bản quyền thiết kế, nhãn hiệu thương mại, quyền sử dụng nhãn hiệu, bản quyền tác giả, giấy phép sản xuất.</w:t>
      </w:r>
    </w:p>
    <w:p>
      <w:pPr>
        <w:jc w:val="both"/>
      </w:pPr>
      <w:r>
        <w:t>6. Hàng hóa có trị giá được coi là "xấp xỉ" với nhau nếu sự chênh lệch giữa chúng do các yếu tố khách quan sau đây tác động đến:</w:t>
      </w:r>
    </w:p>
    <w:p>
      <w:pPr>
        <w:jc w:val="both"/>
      </w:pPr>
      <w:r>
        <w:t>- Bản chất của hàng hoá, tính chất của ngành sản xuất ra hàng hoá;</w:t>
      </w:r>
    </w:p>
    <w:p>
      <w:pPr>
        <w:jc w:val="both"/>
      </w:pPr>
      <w:r>
        <w:t>- Tính thời vụ của hàng hoá;</w:t>
      </w:r>
    </w:p>
    <w:p>
      <w:pPr>
        <w:jc w:val="both"/>
      </w:pPr>
      <w:r>
        <w:t>- Sự khác biệt không đáng kể về mặt thương mại.</w:t>
      </w:r>
    </w:p>
    <w:p>
      <w:pPr>
        <w:jc w:val="both"/>
      </w:pPr>
      <w:r>
        <w:t>Trong khi xem xét tính xấp xỉ của hai trị giá phải đưa chúng về cùng điều kiện mua bán.</w:t>
      </w:r>
    </w:p>
    <w:p>
      <w:pPr>
        <w:jc w:val="both"/>
      </w:pPr>
      <w:r>
        <w:t>7. "Hàng hoá nhập khẩu giống hệt" là những hàng hoá nhập khẩu giống nhau về mọi phương diện, bao gồm:</w:t>
      </w:r>
    </w:p>
    <w:p>
      <w:pPr>
        <w:jc w:val="both"/>
      </w:pPr>
      <w:r>
        <w:t>- Đặc điểm vật chất như bề mặt sản phẩm, vật liệu cấu thành, phương pháp chế tạo, chức năng, mục đích sử dụng, tính chất cơ, lý, hoá...;</w:t>
      </w:r>
    </w:p>
    <w:p>
      <w:pPr>
        <w:jc w:val="both"/>
      </w:pPr>
      <w:r>
        <w:t>- Chất lượng sản phẩm;</w:t>
      </w:r>
    </w:p>
    <w:p>
      <w:pPr>
        <w:jc w:val="both"/>
      </w:pPr>
      <w:r>
        <w:t>- Danh tiếng của nhãn hiệu sản phẩm;</w:t>
      </w:r>
    </w:p>
    <w:p>
      <w:pPr>
        <w:jc w:val="both"/>
      </w:pPr>
      <w:r>
        <w:t>- Được sản xuất ở cùng một nước, bởi cùng một nhà sản xuất hoặc nhà sản xuất được uỷ quyền.</w:t>
      </w:r>
    </w:p>
    <w:p>
      <w:pPr>
        <w:jc w:val="both"/>
      </w:pPr>
      <w:r>
        <w:t>Những hàng hoá nhập khẩu về cơ bản đáp ứng các điều kiện là hàng hoá nhập khẩu giống hệt nhưng có những khác biệt không đáng kể về bề ngoài như màu sắc, kích cỡ, kiểu dáng mà không làm ảnh hưởng đến giá trị của hàng hoá thì vẫn được coi là hàng hoá nhập khẩu giống hệt.</w:t>
      </w:r>
    </w:p>
    <w:p>
      <w:pPr>
        <w:jc w:val="both"/>
      </w:pPr>
      <w:r>
        <w:t>Những hàng hoá nhập khẩu không được coi là giống hệt nếu như trong quá trình sản xuất ra một trong những hàng hoá đó có sử dụng các thiết kế kỹ thuật, thiết kế thi công, kế hoạch triển khai, thiết kế mỹ thuật, bản vẽ thiết kế, các sơ đồ, phác đồ hay các sản phẩm dịch vụ tương tự được làm ra ở Việt Nam do người mua cung cấp miễn phí cho người bán.</w:t>
      </w:r>
    </w:p>
    <w:p>
      <w:pPr>
        <w:jc w:val="both"/>
      </w:pPr>
      <w:r>
        <w:t>8. "Hàng hoá nhập khẩu tương tự" là những hàng hoá mặc dù không giống nhau về mọi phương diện nhưng có các đặc trưng cơ bản giống nhau, bao gồm:</w:t>
      </w:r>
    </w:p>
    <w:p>
      <w:pPr>
        <w:jc w:val="both"/>
      </w:pPr>
      <w:r>
        <w:t>- Được làm từ các nguyên liệu, vật liệu tương đương, có cùng phương pháp chế tạo;</w:t>
      </w:r>
    </w:p>
    <w:p>
      <w:pPr>
        <w:jc w:val="both"/>
      </w:pPr>
      <w:r>
        <w:t>- Có cùng chức năng, mục đích sử dụng;</w:t>
      </w:r>
    </w:p>
    <w:p>
      <w:pPr>
        <w:jc w:val="both"/>
      </w:pPr>
      <w:r>
        <w:t>- Chất lượng sản phẩm tương đương nhau;</w:t>
      </w:r>
    </w:p>
    <w:p>
      <w:pPr>
        <w:jc w:val="both"/>
      </w:pPr>
      <w:r>
        <w:t>- Có thể hoán đổi cho nhau trong giao dịch thương mại, tức là người mua chấp nhận thay thế hàng hoá này cho hàng hoá kia;</w:t>
      </w:r>
    </w:p>
    <w:p>
      <w:pPr>
        <w:jc w:val="both"/>
      </w:pPr>
      <w:r>
        <w:t>- Được sản xuất ở cùng một nước, bởi cùng một nhà sản xuất hoặc nhà sản xuất khác được uỷ quyền, được nhập khẩu vào Việt Nam.</w:t>
      </w:r>
    </w:p>
    <w:p>
      <w:pPr>
        <w:jc w:val="both"/>
      </w:pPr>
      <w:r>
        <w:t>Những hàng hoá nhập khẩu không được coi là tương tự nếu như trong quá trình sản xuất ra một trong những hàng hoá đó có sử dụng các thiết kế kỹ thuật, thiết kế thi công, thiết kế mỹ thuật, kế hoạch triển khai, bản vẽ thiết kế, các sơ đồ, phác đồ hay các sản phẩm dịch vụ tương tự được làm ra ở Việt Nam do người mua cung cấp miễn phí cho người bán.</w:t>
      </w:r>
    </w:p>
    <w:p>
      <w:pPr>
        <w:jc w:val="both"/>
      </w:pPr>
      <w:r>
        <w:t>9. "Hàng hoá được bán ra ngay sau khi nhập khẩu" là hàng hoá được người nhập khẩu bán cho người mua lần đầu trên thị trường nội địa, kể từ khi nhập khẩu.</w:t>
      </w:r>
    </w:p>
    <w:p>
      <w:pPr>
        <w:jc w:val="both"/>
      </w:pPr>
      <w:r>
        <w:t>Ví dụ: Sau khi nhập khẩu, người nhập khẩu A bán lại hàng hoá cho các người mua lần đầu trong nước là M, N, K theo các cấp độ thương mại khác nhau, sau đó M, N, K lại tiếp tục bán lại hàng hoá cho các người mua là E, F, G. Trong trường hợp này hàng hoá của A bán cho M, N, K là hàng hoá được bán ra ngay sau khi nhập khẩu.</w:t>
      </w:r>
    </w:p>
    <w:p>
      <w:pPr>
        <w:jc w:val="both"/>
      </w:pPr>
      <w:r>
        <w:t>10. "Hàng hoá nhập khẩu cùng phẩm cấp hay cùng chủng loại" là những hàng hoá nằm trong cùng một nhóm hoặc một tập hợp nhóm hàng hoá do cùng một ngành hay một lĩnh vực cụ thể sản xuất ra, bao gồm hàng hoá nhập khẩu giống hệt và hàng hoá nhập khẩu tương tự.</w:t>
      </w:r>
    </w:p>
    <w:p>
      <w:pPr>
        <w:jc w:val="both"/>
      </w:pPr>
      <w:r>
        <w:t>Ví dụ: Chủng loại thép xây dựng như thép trơn tròn, thép xoắn, thép hình (chữ U, I, V...) do ngành sản xuất thép sản xuất ra, là những hàng hoá cùng chủng loại.</w:t>
      </w:r>
    </w:p>
    <w:p>
      <w:pPr>
        <w:jc w:val="both"/>
      </w:pPr>
      <w:r>
        <w:t>- Trong phương pháp xác định trị giá tính thuế theo trị giá khấu trừ "hàng hoá nhập khẩu cùng phẩm cấp hay cùng chủng loại" là hàng hoá nhập khẩu từ tất cả các nước vào Việt Nam, không phân biệt xuất xứ.</w:t>
      </w:r>
    </w:p>
    <w:p>
      <w:pPr>
        <w:jc w:val="both"/>
      </w:pPr>
      <w:r>
        <w:t>- Trong phương pháp xác định trị giá tính thuế theo trị giá tính toán "hàng hoá nhập khẩu cùng phẩm cấp hay cùng chủng loại" phải là những hàng hoá nhập khẩu có cùng xuất xứ với hàng hoá đang xác định trị giá tính thuế.</w:t>
      </w:r>
    </w:p>
    <w:p>
      <w:pPr>
        <w:jc w:val="both"/>
      </w:pPr>
      <w:r>
        <w:t>11. "Cửa khẩu nhập đầu tiên" là cảng đích ghi trên vận tải đơn. Đối với loại hình vận chuyển bằng đường bộ, đường sắt hoặc đường sông thì "cửa khẩu nhập đầu tiên" là cảng đích ghi trên hợp đồng.</w:t>
      </w:r>
    </w:p>
    <w:p>
      <w:pPr>
        <w:jc w:val="both"/>
      </w:pPr>
      <w:r>
        <w:t>PHẦN B</w:t>
      </w:r>
    </w:p>
    <w:p>
      <w:pPr>
        <w:jc w:val="both"/>
      </w:pPr>
      <w:r>
        <w:t>CĂN CỨ TÍNH THUẾ, PHƯƠNG PHÁP TÍNH THUẾ</w:t>
      </w:r>
    </w:p>
    <w:p>
      <w:pPr>
        <w:jc w:val="both"/>
      </w:pPr>
      <w:r>
        <w:t>I. Hàng hoá áp dụng thuế suất theo tỷ lệ phần trăm:</w:t>
      </w:r>
    </w:p>
    <w:p>
      <w:pPr>
        <w:jc w:val="both"/>
      </w:pPr>
      <w:r>
        <w:t>1. Căn cứ tính thuế:</w:t>
      </w:r>
    </w:p>
    <w:p>
      <w:pPr>
        <w:jc w:val="both"/>
      </w:pPr>
      <w:r>
        <w:t>1.1. Số lượng hàng hoá xuất khẩu, nhập khẩu:</w:t>
      </w:r>
    </w:p>
    <w:p>
      <w:pPr>
        <w:jc w:val="both"/>
      </w:pPr>
      <w:r>
        <w:t>Số lượng hàng hoá xuất khẩu, nhập khẩu làm căn cứ tính thuế là số lượng từng mặt hàng thực tế xuất khẩu, nhập khẩu.</w:t>
      </w:r>
    </w:p>
    <w:p>
      <w:pPr>
        <w:jc w:val="both"/>
      </w:pPr>
      <w:r>
        <w:t>1.2. Trị giá tính thuế:</w:t>
      </w:r>
    </w:p>
    <w:p>
      <w:pPr>
        <w:jc w:val="both"/>
      </w:pPr>
      <w:r>
        <w:t>1.2.1. Đối với hàng hoá xuất khẩu, trị giá tính thuế là giá bán tại cửa khẩu xuất (giá FOB, giá DAF), không bao gồm phí bảo hiểm (I) và phí vận tải (F).</w:t>
      </w:r>
    </w:p>
    <w:p>
      <w:pPr>
        <w:jc w:val="both"/>
      </w:pPr>
      <w:r>
        <w:t>1.2.2. Đối với hàng hoá nhập khẩu, trị giá tính thuế là giá thực tế phải trả tính đến cửa khẩu nhập đầu tiên và được xác định bằng cách áp dụng tuần tự sáu phương pháp xác định trị giá tính thuế quy định từ Mục I đến Mục VI Phụ lục 1 ban hành kèm theo Thông tư này và dừng ngay ở phương pháp xác định được trị giá tính thuế.</w:t>
      </w:r>
    </w:p>
    <w:p>
      <w:pPr>
        <w:jc w:val="both"/>
      </w:pPr>
      <w:r>
        <w:t>Trường hợp người khai hải quan có đề nghị bằng văn bản thì trình tự áp dụng các phương pháp xác định trị giá tính thuế quy định tại các Mục IV và V Phụ lục 1 ban hành kèm theo Thông tư này có thể thay đổi cho nhau.</w:t>
      </w:r>
    </w:p>
    <w:p>
      <w:pPr>
        <w:jc w:val="both"/>
      </w:pPr>
      <w:r>
        <w:t>1.3. Thuế suất:</w:t>
      </w:r>
    </w:p>
    <w:p>
      <w:pPr>
        <w:jc w:val="both"/>
      </w:pPr>
      <w:r>
        <w:t>1.3.1. Thuế suất thuế xuất khẩu: Thuế suất đối với hàng hoá xuất khẩu được quy định cụ thể cho từng mặt hàng tại Biểu thuế xuất khẩu do Bộ Tài chính ban hành.</w:t>
      </w:r>
    </w:p>
    <w:p>
      <w:pPr>
        <w:jc w:val="both"/>
      </w:pPr>
      <w:r>
        <w:t>1.3.2. Thuế suất thuế nhập khẩu: Thuế suất đối với hàng hoá nhập khẩu được quy định cụ thể cho từng mặt hàng, gồm thuế suất ưu đãi, thuế suất ưu đãi đặc biệt và thuế suất thông thường:</w:t>
      </w:r>
    </w:p>
    <w:p>
      <w:pPr>
        <w:jc w:val="both"/>
      </w:pPr>
      <w:r>
        <w:t>1.3.2.1. Thuế suất ưu đãi áp dụng đối với hàng hóa nhập khẩu có xuất xứ từ nước, nhóm nước hoặc vùng lãnh thổ thực hiện đối xử tối huệ quốc trong quan hệ thương mại với Việt Nam (Nước, nhóm nước hoặc vùng lãnh thổ nêu ở đây do Bộ Thương mại thông báo). Thuế suất ưu đãi được quy định cụ thể cho từng mặt hàng tại Biểu thuế nhập khẩu ưu đãi do Bộ Tài chính ban hành. Đối tượng nộp thuế tự khai và tự chịu trách nhiệm trước pháp luật về xuất xứ hàng hóa.</w:t>
      </w:r>
    </w:p>
    <w:p>
      <w:pPr>
        <w:jc w:val="both"/>
      </w:pPr>
      <w:r>
        <w:t>1.3.2.2. Thuế suất ưu đãi đặc biệt áp dụng đối với hàng hóa nhập khẩu có xuất xứ từ nước, nhóm nước hoặc vùng lãnh thổ thực hiện ưu đãi đặc biệt về thuế nhập khẩu với Việt Nam theo thể chế khu vực thương mại tự do, liên minh thuế quan hoặc để tạo thuận lợi cho giao lưu thương mại biên giới và trường hợp ưu đãi đặc biệt khác.</w:t>
      </w:r>
    </w:p>
    <w:p>
      <w:pPr>
        <w:jc w:val="both"/>
      </w:pPr>
      <w:r>
        <w:t>Điều kiện để được áp dụng thuế suất ưu đãi đặc biệt:</w:t>
      </w:r>
    </w:p>
    <w:p>
      <w:pPr>
        <w:jc w:val="both"/>
      </w:pPr>
      <w:r>
        <w:t>- Hàng hoá nhập khẩu có giấy chứng nhận xuất xứ hàng hóa (C/O) từ nước, nhóm nước hoặc vùng lãnh thổ đã có thoả thuận ưu đãi đặc biệt về thuế nhập khẩu với Việt Nam. Trừ hàng hóa có xuất xứ từ nước, nhóm nước hoặc vùng lãnh thổ đã có thoả thuận ưu đãi đặc biệt về thuế nhập khẩu với Việt Nam nhưng tổng giá trị lô hàng (FOB) không vượt quá 200 USD thì không phải có C/O;</w:t>
      </w:r>
    </w:p>
    <w:p>
      <w:pPr>
        <w:jc w:val="both"/>
      </w:pPr>
      <w:r>
        <w:t>- Hàng hoá nhập khẩu phải là những mặt hàng được quy định cụ thể trong thoả thuận và phải đáp ứng đủ các điều kiện đã ghi trong thoả thuận;</w:t>
      </w:r>
    </w:p>
    <w:p>
      <w:pPr>
        <w:jc w:val="both"/>
      </w:pPr>
      <w:r>
        <w:t>- Giấy chứng nhận xuất xứ hàng hoá (C/O) phải phù hợp với quy định của pháp luật hiện hành về xuất xứ hàng hoá;</w:t>
      </w:r>
    </w:p>
    <w:p>
      <w:pPr>
        <w:jc w:val="both"/>
      </w:pPr>
      <w:r>
        <w:t>- Các điều kiện khác (nếu có) để được áp dụng thuế suất ưu đãi đặc biệt thực hiện theo quy định cụ thể tại các văn bản hướng dẫn riêng cho từng nước, nhóm nước hoặc vùng lãnh thổ mà Việt Nam có thoả thuận về thuế suất ưu đãi đặc biệt.</w:t>
      </w:r>
    </w:p>
    <w:p>
      <w:pPr>
        <w:jc w:val="both"/>
      </w:pPr>
      <w:r>
        <w:t>1.3.2.3. Thuế suất thông thường áp dụng đối với hàng hóa nhập khẩu có xuất xứ từ nước, nhóm nước hoặc vùng lãnh thổ không thực hiện đối xử tối huệ quốc và không thực hiện ưu đãi đặc biệt về thuế nhập khẩu với Việt Nam. Thuế suất thông thường được áp dụng thống nhất bằng 150% mức thuế suất ưu đãi của từng mặt hàng tương ứng quy định tại Biểu thuế nhập khẩu ưu đãi.</w:t>
      </w:r>
    </w:p>
    <w:p>
      <w:pPr>
        <w:jc w:val="both"/>
      </w:pPr>
      <w:r>
        <w:t>Thuế suất</w:t>
      </w:r>
    </w:p>
    <w:p>
      <w:pPr>
        <w:jc w:val="both"/>
      </w:pPr>
      <w:r>
        <w:t>thông thường</w:t>
      </w:r>
    </w:p>
    <w:p>
      <w:pPr>
        <w:jc w:val="both"/>
      </w:pPr>
      <w:r>
        <w:t>=</w:t>
      </w:r>
    </w:p>
    <w:p>
      <w:pPr>
        <w:jc w:val="both"/>
      </w:pPr>
      <w:r>
        <w:t>Thuế suất</w:t>
      </w:r>
    </w:p>
    <w:p>
      <w:pPr>
        <w:jc w:val="both"/>
      </w:pPr>
      <w:r>
        <w:t>ưu đãi</w:t>
      </w:r>
    </w:p>
    <w:p>
      <w:pPr>
        <w:jc w:val="both"/>
      </w:pPr>
      <w:r>
        <w:t>x</w:t>
      </w:r>
    </w:p>
    <w:p>
      <w:pPr>
        <w:jc w:val="both"/>
      </w:pPr>
      <w:r>
        <w:t>150%</w:t>
      </w:r>
    </w:p>
    <w:p>
      <w:pPr>
        <w:jc w:val="both"/>
      </w:pPr>
      <w:r>
        <w:t>Việc phân loại hàng hoá để xác định các mức thuế suất nêu tại điểm 1.3 Mục I này phải tuân thủ theo đúng các nguyên tắc phân loại hàng hoá, được thực hiện theo văn bản hướng dẫn riêng do Bộ Tài chính quy định.</w:t>
      </w:r>
    </w:p>
    <w:p>
      <w:pPr>
        <w:jc w:val="both"/>
      </w:pPr>
      <w:r>
        <w:t>1.3.3. Ngoài việc chịu thuế theo quy định tại điểm 1.3.2.1, 1.3.2.2 và 1.3.2.3 Mục I này, nếu hàng hóa nhập khẩu quá mức vào Việt Nam, có sự trợ cấp, được bán phá giá hoặc có sự phân biệt đối xử đối với hàng hóa xuất khẩu của Việt Nam thì bị áp dụng thuế chống bán phá giá, thuế chống trợ cấp, thuế chống phân biệt đối xử, thuế để tự vệ và được thực hiện theo các văn bản quy phạm pháp luật hướng dẫn riêng.</w:t>
      </w:r>
    </w:p>
    <w:p>
      <w:pPr>
        <w:jc w:val="both"/>
      </w:pPr>
      <w:r>
        <w:t>2. Phương pháp tính thuế:</w:t>
      </w:r>
    </w:p>
    <w:p>
      <w:pPr>
        <w:jc w:val="both"/>
      </w:pPr>
      <w:r>
        <w:t>Căn cứ số lượng từng mặt hàng thực tế xuất khẩu, nhập khẩu ghi trong Tờ khai hải quan, trị giá tính thuế và thuế suất từng mặt hàng để xác định số thuế phải nộp theo công thức sau:</w:t>
      </w:r>
    </w:p>
    <w:p>
      <w:pPr>
        <w:jc w:val="both"/>
      </w:pPr>
      <w:r>
        <w:t>Số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thuế xuất khẩu, thuế nhập khẩu phải nộp được xác định trên cơ sở trị giá thực thanh toán cho hàng hóa xuất khẩu, nhập khẩu và thuế suất từng mặt hàng.</w:t>
      </w:r>
    </w:p>
    <w:p>
      <w:pPr>
        <w:jc w:val="both"/>
      </w:pPr>
      <w:r>
        <w:t>Ví dụ: Doanh nghiệp A nhập khẩu mặt hàng xăng, trong hóa đơn thương mại có ghi trị giá thực thanh toán cho lô hàng hóa nhập khẩu là 100 lít xăng x 6.000đ/lít = 600.000 đồng. Tuy nhiên, khi làm thủ tục hải quan thì số lượng hàng hóa thực tế nhập khẩu là 95 lít xăng phù hợp với điều kiện giao hàng và điều kiện thanh toán trong hợp đồng mua bán hàng hoá thì trong trường hợp này số thuế nhập khẩu phải nộp được xác định trên cơ sở trị giá thực thanh toán cho lô hàng hóa nhập khẩu 600.000 đồng và thuế suất thuế nhập khẩu của mặt hàng xăng.</w:t>
      </w:r>
    </w:p>
    <w:p>
      <w:pPr>
        <w:jc w:val="both"/>
      </w:pPr>
      <w:r>
        <w:t>II. Hàng hoá áp dụng thuế tuyệt đối:</w:t>
      </w:r>
    </w:p>
    <w:p>
      <w:pPr>
        <w:jc w:val="both"/>
      </w:pPr>
      <w:r>
        <w:t>1. Căn cứ tính thuế:</w:t>
      </w:r>
    </w:p>
    <w:p>
      <w:pPr>
        <w:jc w:val="both"/>
      </w:pPr>
      <w:r>
        <w:t>1.1. Số lượng hàng hoá xuất khẩu, nhập khẩu:</w:t>
      </w:r>
    </w:p>
    <w:p>
      <w:pPr>
        <w:jc w:val="both"/>
      </w:pPr>
      <w:r>
        <w:t>Số lượng hàng hoá xuất khẩu, nhập khẩu làm căn cứ tính thuế là số lượng từng mặt hàng thực tế xuất khẩu, nhập khẩu trong Danh mục hàng hóa áp dụng thuế tuyệt đối</w:t>
      </w:r>
    </w:p>
    <w:p>
      <w:pPr>
        <w:jc w:val="both"/>
      </w:pPr>
      <w:r>
        <w:t>1.2. Mức thuế tuyệt đối quy định trên một đơn vị hàng hoá.</w:t>
      </w:r>
    </w:p>
    <w:p>
      <w:pPr>
        <w:jc w:val="both"/>
      </w:pPr>
      <w:r>
        <w:t>2. Phương pháp tính thuế:</w:t>
      </w:r>
    </w:p>
    <w:p>
      <w:pPr>
        <w:jc w:val="both"/>
      </w:pPr>
      <w:r>
        <w:t>Việc xác định số thuế phải nộp đối với hàng hóa áp dụng thuế tuyệt đối thực hiện theo công thức sau:</w:t>
      </w:r>
    </w:p>
    <w:p>
      <w:pPr>
        <w:jc w:val="both"/>
      </w:pPr>
      <w:r>
        <w:t>Số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Mức thuế tuyệt đối quy định trên một đơn vị hàng hoá</w:t>
      </w:r>
    </w:p>
    <w:p>
      <w:pPr>
        <w:jc w:val="both"/>
      </w:pPr>
      <w:r>
        <w:t>PHẦN C</w:t>
      </w:r>
    </w:p>
    <w:p>
      <w:pPr>
        <w:jc w:val="both"/>
      </w:pPr>
      <w:r>
        <w:t>KÊ KHAI THUẾ, NỘP THUẾ</w:t>
      </w:r>
    </w:p>
    <w:p>
      <w:pPr>
        <w:jc w:val="both"/>
      </w:pPr>
      <w:r>
        <w:t>I. Kê khai thuế: Đối tượng nộp thuế xuất khẩu, thuế nhập khẩu có trách nhiệm kê khai thuế ngay trên Tờ khai hải quan.</w:t>
      </w:r>
    </w:p>
    <w:p>
      <w:pPr>
        <w:jc w:val="both"/>
      </w:pPr>
      <w:r>
        <w:t>II. Thời điểm tính thuế:</w:t>
      </w:r>
    </w:p>
    <w:p>
      <w:pPr>
        <w:jc w:val="both"/>
      </w:pPr>
      <w:r>
        <w:t>Thời điểm tính thuế xuất khẩu, thuế nhập khẩu là thời điểm đối tượng nộp thuế đăng ký Tờ khai hải quan với cơ quan hải quan. Thuế xuất khẩu, thuế nhập khẩu được tính theo thuế suất, trị giá tính thuế và tỷ giá tính thuế tại thời điểm tính thuế. Trường hợp đối tượng nộp thuế khai báo điện tử thì thời điểm tính thuế thực hiện theo quy định về thủ tục hải quan điện tử.</w:t>
      </w:r>
    </w:p>
    <w:p>
      <w:pPr>
        <w:jc w:val="both"/>
      </w:pPr>
      <w:r>
        <w:t>Hàng hóa xuất khẩu, nhập khẩu đăng ký Tờ khai hải quan một lần để xuất khẩu, nhập khẩu nhiều lần thì thuế xuất khẩu, thuế nhập khẩu được tính theo thuế suất, trị giá tính thuế và tỷ giá tính thuế theo ngày có hàng hóa xuất khẩu, nhập khẩu trên cơ sở số lượng từng mặt hàng thực tế xuất khẩu, nhập khẩu.</w:t>
      </w:r>
    </w:p>
    <w:p>
      <w:pPr>
        <w:jc w:val="both"/>
      </w:pPr>
      <w:r>
        <w:t>III. Thời hạn nộp thuế:</w:t>
      </w:r>
    </w:p>
    <w:p>
      <w:pPr>
        <w:jc w:val="both"/>
      </w:pPr>
      <w:r>
        <w:t>1. Thời hạn nộp thuế xuất khẩu:</w:t>
      </w:r>
    </w:p>
    <w:p>
      <w:pPr>
        <w:jc w:val="both"/>
      </w:pPr>
      <w:r>
        <w:t>Đối với hàng hóa xuất khẩu thì thời hạn nộp thuế là 30 (ba mươi) ngày, kể từ ngày đối tượng nộp thuế đăng ký Tờ khai hải quan.</w:t>
      </w:r>
    </w:p>
    <w:p>
      <w:pPr>
        <w:jc w:val="both"/>
      </w:pPr>
      <w:r>
        <w:t>2. Thời hạn nộp thuế nhập khẩu:</w:t>
      </w:r>
    </w:p>
    <w:p>
      <w:pPr>
        <w:jc w:val="both"/>
      </w:pPr>
      <w:r>
        <w:t>2.1. Đối với hàng hoá nhập khẩu là hàng tiêu dùng trong Danh mục hàng hoá do Bộ Thương mại công bố thì phải nộp xong thuế trước khi nhận hàng. Trừ các trường hợp sau:</w:t>
      </w:r>
    </w:p>
    <w:p>
      <w:pPr>
        <w:jc w:val="both"/>
      </w:pPr>
      <w:r>
        <w:t>2.1.1. Đối tượng nộp thuế có bảo lãnh về số tiền thuế phải nộp thì thời hạn nộp thuế là thời hạn bảo lãnh, nhưng không quá 30 ngày kể từ ngày đối tượng nộp thuế đăng ký Tờ khai hải quan. Hết thời hạn bảo lãnh mà đối tượng nộp thuế chưa nộp thuế xong thì tổ chức bảo lãnh có trách nhiệm nộp số tiền thuế và tiền phạt chậm nộp thuế (nếu có) thay cho đối tượng nộp thuế. Thời hạn chậm nộp thuế được tính từ ngày hết thời hạn bảo lãnh.</w:t>
      </w:r>
    </w:p>
    <w:p>
      <w:pPr>
        <w:jc w:val="both"/>
      </w:pPr>
      <w:r>
        <w:t>2.1.2. Hàng hoá tiêu dùng nhập khẩu phục vụ trực tiếp cho an ninh, quốc phòng, nghiên cứu khoa học và giáo dục đào tạo thuộc đối tượng được xét miễn thuế nhập khẩu thì thời hạn nộp thuế là 30 ngày kể từ ngày đối tượng nộp thuế đăng ký Tờ khai hải quan.</w:t>
      </w:r>
    </w:p>
    <w:p>
      <w:pPr>
        <w:jc w:val="both"/>
      </w:pPr>
      <w:r>
        <w:t>2.2. Thời hạn nộp thuế nhập khẩu đối với đối tượng nộp thuế chấp hành tốt pháp luật về thuế:</w:t>
      </w:r>
    </w:p>
    <w:p>
      <w:pPr>
        <w:jc w:val="both"/>
      </w:pPr>
      <w:r>
        <w:t>Đối tượng nộp thuế chấp hành tốt pháp luật về thuế là chủ hàng chấp hành tốt pháp luật hải quan và không còn nợ thuế quá hạn, không còn nợ tiền phạt chậm nộp thuế tại thời điểm đăng ký Tờ khai hải quan.</w:t>
      </w:r>
    </w:p>
    <w:p>
      <w:pPr>
        <w:jc w:val="both"/>
      </w:pPr>
      <w:r>
        <w:t>2.2.1. Hàng hóa nhập khẩu là vật tư, nguyên liệu để trực tiếp sản xuất hàng hóa xuất khẩu thì thời hạn nộp thuế là 275 (hai trăm bảy mươi lăm) ngày, kể từ ngày đối tượng nộp thuế đăng ký Tờ khai hải quan.</w:t>
      </w:r>
    </w:p>
    <w:p>
      <w:pPr>
        <w:jc w:val="both"/>
      </w:pPr>
      <w:r>
        <w:t>2.2.1.1. Điều kiện để được áp dụng thời hạn nộp thuế 275 ngày là đối tượng nộp thuế phải có bản đăng ký vật tư, nguyên liệu nhập khẩu để trực tiếp sản xuất hàng hoá xuất khẩu.</w:t>
      </w:r>
    </w:p>
    <w:p>
      <w:pPr>
        <w:jc w:val="both"/>
      </w:pPr>
      <w:r>
        <w:t>Đối với một số trường hợp đặc biệt do chu kỳ sản xuất, dự trữ vật tư, nguyên liệu phải kéo dài hơn 275 ngày thì thời hạn nộp thuế có thể dài hơn 275 ngày. Đối tượng nộp thuế có văn bản đề nghị gửi Cục Hải quan địa phương để báo cáo Tổng cục hải quan xem xét, quyết định từng trường hợp cụ thể.</w:t>
      </w:r>
    </w:p>
    <w:p>
      <w:pPr>
        <w:jc w:val="both"/>
      </w:pPr>
      <w:r>
        <w:t>2.2.1.2. Nếu quá thời hạn nộp thuế mà đối tượng nộp thuế mới xuất khẩu hoặc không xuất khẩu sản phẩm thì bị xử lý như sau:</w:t>
      </w:r>
    </w:p>
    <w:p>
      <w:pPr>
        <w:jc w:val="both"/>
      </w:pPr>
      <w:r>
        <w:t>- Đối với phần nguyên liệu, vật tư nhập khẩu để sử dụng vào sản xuất sản phẩm, nhưng sản phẩm không xuất khẩu thì tính phạt chậm nộp thuế kể từ ngày thứ 31 (tính từ ngày đăng ký Tờ khai hải quan) đến ngày nộp thuế;</w:t>
      </w:r>
    </w:p>
    <w:p>
      <w:pPr>
        <w:jc w:val="both"/>
      </w:pPr>
      <w:r>
        <w:t>- Đối với phần nguyên liệu, vật tư nhập khẩu đã sử dụng vào sản xuất sản phẩm và đã thực xuất khẩu ngoài thời hạn nộp thuế thì tính phạt chậm nộp thuế kể từ ngày quá thời hạn nộp thuế đến ngày thực xuất hoặc ngày nộp thuế (nếu nộp thuế trước ngày thực xuất).</w:t>
      </w:r>
    </w:p>
    <w:p>
      <w:pPr>
        <w:jc w:val="both"/>
      </w:pPr>
      <w:r>
        <w:t>Đối với trường hợp đối tượng nộp thuế được áp dụng thời hạn nộp thuế 275 ngày hoặc hơn 275 ngày nhưng không xuất khẩu sản phẩm hoặc xuất khẩu ngoài thời hạn nộp thuế, thì đối tượng nộp thuế phải nộp thuế (trường hợp xuất khẩu sản phẩm ngoài thời hạn nộp thuế thì phải nộp thuế khi hết thời hạn nộp thuế được áp dụng và được hoàn lại số thuế đã nộp khi sản phẩm thực tế xuất khẩu) và bị xử phạt như nêu trên.</w:t>
      </w:r>
    </w:p>
    <w:p>
      <w:pPr>
        <w:jc w:val="both"/>
      </w:pPr>
      <w:r>
        <w:t>2.2.2. Đối với hàng hóa kinh doanh theo phương thức tạm nhập, tái xuất hoặc tạm xuất, tái nhập thì thời hạn nộp thuế là 15 (mười lăm) ngày, kể từ ngày hết thời hạn tạm nhập, tái xuất hoặc tạm xuất, tái nhập (áp dụng cho cả trường hợp được phép gia hạn).</w:t>
      </w:r>
    </w:p>
    <w:p>
      <w:pPr>
        <w:jc w:val="both"/>
      </w:pPr>
      <w:r>
        <w:t>Trường hợp doanh nghiệp đã được áp dụng thời hạn nộp thuế của hàng hóa kinh doanh theo phương thức tạm nhập, tái xuất nhưng không xuất khẩu hoặc xuất khẩu ngoài thời hạn nộp thuế thì bị xử lý như sau:</w:t>
      </w:r>
    </w:p>
    <w:p>
      <w:pPr>
        <w:jc w:val="both"/>
      </w:pPr>
      <w:r>
        <w:t>- Hàng hóa không xuất khẩu thì tính phạt chậm nộp thuế kể từ ngày thứ 31 (tính từ ngày đăng ký Tờ khai hải quan) đến ngày nộp thuế;</w:t>
      </w:r>
    </w:p>
    <w:p>
      <w:pPr>
        <w:jc w:val="both"/>
      </w:pPr>
      <w:r>
        <w:t>- Hàng hóa đã thực xuất khẩu ngoài thời hạn nộp thuế thì tính phạt chậm nộp thuế kể từ ngày quá thời hạn nộp thuế đến ngày thực xuất hoặc ngày nộp thuế (nếu nộp thuế trước ngày thực xuất).</w:t>
      </w:r>
    </w:p>
    <w:p>
      <w:pPr>
        <w:jc w:val="both"/>
      </w:pPr>
      <w:r>
        <w:t>2.2.3. Đối với các trường hợp hàng hóa nhập khẩu khác (bao gồm cả hàng hoá là hàng tiêu dùng trong Danh mục hàng hoá do Bộ Thương mại công bố nhưng là vật tư, nguyên liệu nhập khẩu để trực tiếp dùng cho sản xuất) ngoài hai trường hợp nêu tại điểm 2.2.1 và 2.2.2 trên đây thì thời hạn nộp thuế là 30 ngày, kể từ ngày đối tượng nộp thuế đăng ký Tờ khai hải quan.</w:t>
      </w:r>
    </w:p>
    <w:p>
      <w:pPr>
        <w:jc w:val="both"/>
      </w:pPr>
      <w:r>
        <w:t>2.3. Thời hạn nộp thuế nhập khẩu đối với đối tượng nộp thuế chưa chấp hành tốt pháp luật về thuế:</w:t>
      </w:r>
    </w:p>
    <w:p>
      <w:pPr>
        <w:jc w:val="both"/>
      </w:pPr>
      <w:r>
        <w:t>2.3.1. Nếu được tổ chức tín dụng hoặc tổ chức khác hoạt động theo quy định của Luật các tổ chức tín dụng bảo lãnh về số tiền thuế phải nộp thì thời hạn nộp thuế thực hiện theo thời hạn bảo lãnh, nhưng không quá thời hạn quy định đối với từng trường hợp nêu tại điểm 2.2 Mục này. Hết thời hạn bảo lãnh trong trường hợp thời hạn bảo lãnh ngắn hơn thời hạn nộp thuế hoặc hết thời hạn nộp thuế trong trường hợp thời hạn bảo lãnh bằng hoặc dài hơn thời hạn nộp thuế mà đối tượng nộp thuế chưa nộp thuế xong thì tổ chức bảo lãnh có trách nhiệm nộp số tiền thuế và tiền phạt chậm nộp thuế (nếu có) thay cho đối tượng nộp thuế. Thời hạn chậm nộp thuế được tính từ ngày hết thời hạn bảo lãnh hoặc hết thời hạn nộp thuế theo quy định trên đây.</w:t>
      </w:r>
    </w:p>
    <w:p>
      <w:pPr>
        <w:jc w:val="both"/>
      </w:pPr>
      <w:r>
        <w:t>2.3.2. Nếu không được tổ chức tín dụng hoặc tổ chức khác hoạt động theo quy định của Luật các tổ chức tín dụng bảo lãnh về số tiền thuế phải nộp thì phải nộp xong thuế trước khi nhận hàng.</w:t>
      </w:r>
    </w:p>
    <w:p>
      <w:pPr>
        <w:jc w:val="both"/>
      </w:pPr>
      <w:r>
        <w:t>3. Thời hạn nộp thuế đối với hàng hoá xuất khẩu, nhập khẩu trong các trường hợp khác:</w:t>
      </w:r>
    </w:p>
    <w:p>
      <w:pPr>
        <w:jc w:val="both"/>
      </w:pPr>
      <w:r>
        <w:t>3.1. Hàng hoá xuất khẩu, nhập khẩu không có hợp đồng mua bán hàng hóa; hàng hoá xuất khẩu, nhập khẩu của cư dân biên giới thì phải nộp xong thuế trước khi xuất khẩu hàng hoá ra nước ngoài hoặc nhập khẩu hàng hoá vào Việt Nam.</w:t>
      </w:r>
    </w:p>
    <w:p>
      <w:pPr>
        <w:jc w:val="both"/>
      </w:pPr>
      <w:r>
        <w:t>3.2. Hàng hoá xuất khẩu, nhập khẩu còn trong sự giám sát của cơ quan hải quan, nhưng bị cơ quan Nhà nước có thẩm quyền tạm giữ để điều tra, chờ xử lý thì thời hạn nộp thuế đối với từng loại hàng hoá thực hiện theo quy định của Thông tư này và tính từ ngày cơ quan Nhà nước có thẩm quyền có văn bản cho phép giải toả hàng hoá đã tạm giữ.</w:t>
      </w:r>
    </w:p>
    <w:p>
      <w:pPr>
        <w:jc w:val="both"/>
      </w:pPr>
      <w:r>
        <w:t>3.3. Hàng hóa xuất khẩu, nhập khẩu đăng ký Tờ khai hải quan một lần để xuất khẩu, nhập khẩu nhiều lần thì thời hạn nộp thuế theo từng ngày hàng hóa thực tế xuất khẩu, nhập khẩu thực hiện theo quy định tại điểm 1 và 2 Mục này.</w:t>
      </w:r>
    </w:p>
    <w:p>
      <w:pPr>
        <w:jc w:val="both"/>
      </w:pPr>
      <w:r>
        <w:t>3.4. Đối với trường hợp phải có giám định về tiêu chuẩn kỹ thuật, chất lượng, số lượng, chủng loại để đảm bảo chính xác cho việc tính thuế (như xác định tên mặt hàng, mã số hàng hoá theo danh mục Biểu thuế, chất lượng, số lượng, tiêu chuẩn kỹ thuật, tình trạng cũ, mới của hàng hóa nhập khẩu...) thì đối tượng nộp thuế vẫn phải nộp thuế theo như khai báo tại thời điểm đăng ký Tờ khai hải quan với cơ quan hải quan; đồng thời cơ quan hải quan phải thông báo cho đối tượng nộp thuế biết lý do phải giám định và nếu kết quả giám định khác so với khai báo của đối tượng nộp thuế dẫn đến có thay đổi về số thuế phải nộp thì đối tượng nộp thuế phải nộp thuế theo kết quả giám định.</w:t>
      </w:r>
    </w:p>
    <w:p>
      <w:pPr>
        <w:jc w:val="both"/>
      </w:pPr>
      <w:r>
        <w:t>Các chi phí liên quan đến việc giám định sẽ do cơ quan hải quan chi trả trong trường hợp kết quả giám định khác với kết luận của cơ quan hải quan hoặc sẽ do đối tượng nộp thuế chi trả trong trường hợp kết quả giám định đúng với kết luận của cơ quan hải quan.</w:t>
      </w:r>
    </w:p>
    <w:p>
      <w:pPr>
        <w:jc w:val="both"/>
      </w:pPr>
      <w:r>
        <w:t>PHẦN D</w:t>
      </w:r>
    </w:p>
    <w:p>
      <w:pPr>
        <w:jc w:val="both"/>
      </w:pPr>
      <w:r>
        <w:t>MIỄN THUẾ, XÉT MIỄN THUẾ, GIẢM THUẾ</w:t>
      </w:r>
    </w:p>
    <w:p>
      <w:pPr>
        <w:jc w:val="both"/>
      </w:pPr>
      <w:r>
        <w:t>I. Miễn thuế:</w:t>
      </w:r>
    </w:p>
    <w:p>
      <w:pPr>
        <w:jc w:val="both"/>
      </w:pPr>
      <w:r>
        <w:t>Hàng hoá xuất khẩu, nhập khẩu trong các trường hợp sau đây được miễn thuế xuất khẩu, thuế nhập khẩu:</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trong thời hạn tối đa không quá 90 ngày (trừ máy móc, thiết bị tạm nhập, tái xuất thuộc đối tượng được xét hoàn thuế quy định tại điểm 9 Mục I Phần E Thông tư này). Hết thời hạn hội chợ, triển lãm, giới thiệu sản phẩm hoặc kết thúc công việc theo quy định của pháp luật thì hàng hóa phải nhập khẩu về Việt Nam đối với hàng hóa tạm xuất và phải xuất khẩu ra nước ngoài đối với hàng hóa tạm nhập.</w:t>
      </w:r>
    </w:p>
    <w:p>
      <w:pPr>
        <w:jc w:val="both"/>
      </w:pPr>
      <w:r>
        <w:t>2. Hàng hóa là tài sản di chuyển của tổ chức, cá nhân Việt Nam hoặc nước ngoài mang vào Việt Nam hoặc mang ra nước ngoài trong mức quy định, bao gồm:</w:t>
      </w:r>
    </w:p>
    <w:p>
      <w:pPr>
        <w:jc w:val="both"/>
      </w:pPr>
      <w:r>
        <w:t>2.1.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2.2.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2.3. Hàng hóa là tài sản di chuyển của gia đình, cá nhân người Việt Nam đang định cư ở nước ngoài được phép định cư tại Việt Nam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ô tô, xe máy đang sử dụng của gia đình, cá nhân mang vào Việt Nam khi được phép định cư tại Việt Nam chỉ được miễn thuế nhập khẩu mỗi thứ một chiếc cho mỗi hộ gia đình.</w:t>
      </w:r>
    </w:p>
    <w:p>
      <w:pPr>
        <w:jc w:val="both"/>
      </w:pPr>
      <w:r>
        <w:t>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Thủ tục, hồ sơ để thực hiện miễn thuế đối với các trường hợp nêu tại điểm 1, 2 và 3 Mục này theo quy định của Luật Hải quan và các văn bản quy định chi tiết và hướng dẫn thi hành Luật Hải quan.</w:t>
      </w:r>
    </w:p>
    <w:p>
      <w:pPr>
        <w:jc w:val="both"/>
      </w:pPr>
      <w:r>
        <w:t>4. Hàng hóa nhập khẩu để gia công cho phía nước ngoài theo hợp đồng gia công đã ký được miễn thuế nhập khẩu và khi xuất trả sản phẩm cho phía nước ngoài được miễn thuế xuất khẩu. Hàng hóa xuất khẩu ra nước ngoài để gia công cho phía Việt Nam theo hợp đồng gia công đã ký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thuế suất thuế nhập khẩu tính theo sản phẩm sau gia công nhập khẩu; xuất xứ của sản phẩm là xuất xứ của nước nhận gia công), bao gồm:</w:t>
      </w:r>
    </w:p>
    <w:p>
      <w:pPr>
        <w:jc w:val="both"/>
      </w:pPr>
      <w:r>
        <w:t>- Nguyên liệu nhập khẩu, xuất khẩu để gia công;</w:t>
      </w:r>
    </w:p>
    <w:p>
      <w:pPr>
        <w:jc w:val="both"/>
      </w:pPr>
      <w:r>
        <w:t>- Vật tư nhập khẩu, xuất khẩu tham gia vào quá trình sản xuất, gia công (giấy, phấn, bút vẽ, bút vạch dấu, đinh ghim quần áo, mực sơn in, bàn chải quét keo, khung in lưới, kết tẩy, dầu đánh bóng...) trong trường hợp doanh nghiệp xây dựng được định mức tiêu hao và tỷ lệ hao hụt;</w:t>
      </w:r>
    </w:p>
    <w:p>
      <w:pPr>
        <w:jc w:val="both"/>
      </w:pPr>
      <w:r>
        <w:t>- Hàng hóa nhập khẩu, xuất khẩu làm mẫu phục vụ cho gia công;</w:t>
      </w:r>
    </w:p>
    <w:p>
      <w:pPr>
        <w:jc w:val="both"/>
      </w:pPr>
      <w:r>
        <w:t>- Máy móc, thiết bị nhập khẩu hoặc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w:t>
      </w:r>
    </w:p>
    <w:p>
      <w:pPr>
        <w:jc w:val="both"/>
      </w:pPr>
      <w:r>
        <w:t>- Sản phẩm gia công xuất trả (nếu có thuế xuất khẩu);</w:t>
      </w:r>
    </w:p>
    <w:p>
      <w:pPr>
        <w:jc w:val="both"/>
      </w:pPr>
      <w:r>
        <w:t>- Sản phẩm hoàn chỉnh nhập khẩu để gắn vào sản phẩm gia công hoặc đóng chung với sản phẩm gia công thành mặt hàng đồng bộ và xuất khẩu ra nước ngoài thì được miễn thuế như nguyên liệu, vật tư nhập khẩu để gia công nếu đáp ứng đủ các điều kiện: (i) Được thể hiện trong hợp đồng gia công hoặc phụ kiện hợp đồng gia công; (ii) Trong bản định mức nguyên liệu, vật tư nhập khẩu vào mục đích gia công phải có định mức của sản phẩm hoàn chỉnh này; (iii) Được quản lý như nguyên liệu, vật tư nhập khẩu để gia công;</w:t>
      </w:r>
    </w:p>
    <w:p>
      <w:pPr>
        <w:jc w:val="both"/>
      </w:pPr>
      <w:r>
        <w:t>- Linh kiện, phụ tùng nhập khẩu để làm hàng hoá bảo hành cho sản phẩm xuất khẩu.</w:t>
      </w:r>
    </w:p>
    <w:p>
      <w:pPr>
        <w:jc w:val="both"/>
      </w:pPr>
      <w:r>
        <w:t>Giám đốc doanh nghiệp nhận gia công chịu trách nhiệm về định mức sử dụng, định mức tiêu hao và tỷ lệ hao hụt (dưới đây được gọi là định mức tiêu hao) đối với hàng hóa nhập khẩu sử dụng vào đúng mục đích gia công. Trường hợp vi phạm sẽ bị xử lý theo quy định của pháp luật.</w:t>
      </w:r>
    </w:p>
    <w:p>
      <w:pPr>
        <w:jc w:val="both"/>
      </w:pPr>
      <w:r>
        <w:t>Thiết bị, máy móc, nguyên liệu, vật tư, sản phẩm gia công do phía nước ngoài thanh toán thay tiền công gia công khi nhập khẩu phải nộp thuế nhập khẩu theo quy định.</w:t>
      </w:r>
    </w:p>
    <w:p>
      <w:pPr>
        <w:jc w:val="both"/>
      </w:pPr>
      <w:r>
        <w:t>Quy trình quản lý, thanh khoản thuế đối với nguyên liệu, vật tư nhập khẩu hoặc xuất khẩu và sản phẩm gia công xuất khẩu hoặc nhập khẩu thực hiện theo văn bản riêng của Bộ Tài chính.</w:t>
      </w:r>
    </w:p>
    <w:p>
      <w:pPr>
        <w:jc w:val="both"/>
      </w:pPr>
      <w:r>
        <w:t>5. Hàng hóa xuất khẩu, nhập khẩu trong tiêu chuẩn hành lý miễn thuế của người xuất cảnh, nhập cảnh. Định mức miễn thuế được quy định cụ thể như sau:</w:t>
      </w:r>
    </w:p>
    <w:p>
      <w:pPr>
        <w:jc w:val="both"/>
      </w:pPr>
      <w:r>
        <w:t>5.1. Đối với người xuất cảnh: Trừ các vật phẩm trong Danh mục hàng hóa cấm xuất khẩu hoặc xuất khẩu có điều kiện, các mặt hàng khác là hành lý của người xuất cảnh thì không hạn chế định mức.</w:t>
      </w:r>
    </w:p>
    <w:p>
      <w:pPr>
        <w:jc w:val="both"/>
      </w:pPr>
      <w:r>
        <w:t>5.2. Định mức hành lý miễn thuế đối với người nhập cảnh (áp dụng cho từng người và cho từng lần nhập cảnh):</w:t>
      </w:r>
    </w:p>
    <w:p>
      <w:pPr>
        <w:jc w:val="both"/>
      </w:pPr>
      <w:r>
        <w:t>STT</w:t>
      </w:r>
    </w:p>
    <w:p>
      <w:pPr>
        <w:jc w:val="both"/>
      </w:pPr>
      <w:r>
        <w:t>Đồ dùng, vật dụng</w:t>
      </w:r>
    </w:p>
    <w:p>
      <w:pPr>
        <w:jc w:val="both"/>
      </w:pPr>
      <w:r>
        <w:t>Định mức</w:t>
      </w:r>
    </w:p>
    <w:p>
      <w:pPr>
        <w:jc w:val="both"/>
      </w:pPr>
      <w:r>
        <w:t>Ghi chú</w:t>
      </w:r>
    </w:p>
    <w:p>
      <w:pPr>
        <w:jc w:val="both"/>
      </w:pPr>
      <w:r>
        <w:t>1</w:t>
      </w:r>
    </w:p>
    <w:p>
      <w:pPr>
        <w:jc w:val="both"/>
      </w:pPr>
      <w:r>
        <w:t>Rượu, đồ uống có cồn:</w:t>
      </w:r>
    </w:p>
    <w:p>
      <w:pPr>
        <w:jc w:val="both"/>
      </w:pPr>
      <w:r>
        <w:t>- Rượu từ 22 độ trở lên</w:t>
      </w:r>
    </w:p>
    <w:p>
      <w:pPr>
        <w:jc w:val="both"/>
      </w:pPr>
      <w:r>
        <w:t>- Rượu dưới 22 độ</w:t>
      </w:r>
    </w:p>
    <w:p>
      <w:pPr>
        <w:jc w:val="both"/>
      </w:pPr>
      <w:r>
        <w:t>- Đồ uống có cồn, bia</w:t>
      </w:r>
    </w:p>
    <w:p>
      <w:pPr>
        <w:jc w:val="both"/>
      </w:pPr>
      <w:r>
        <w:t>1,5 lít</w:t>
      </w:r>
    </w:p>
    <w:p>
      <w:pPr>
        <w:jc w:val="both"/>
      </w:pPr>
      <w:r>
        <w:t>2,0 lít</w:t>
      </w:r>
    </w:p>
    <w:p>
      <w:pPr>
        <w:jc w:val="both"/>
      </w:pPr>
      <w:r>
        <w:t>3,0 lít</w:t>
      </w:r>
    </w:p>
    <w:p>
      <w:pPr>
        <w:jc w:val="both"/>
      </w:pPr>
      <w:r>
        <w:t>Người dưới 18 tuổi không được hưởng tiêu chuẩn này</w:t>
      </w:r>
    </w:p>
    <w:p>
      <w:pPr>
        <w:jc w:val="both"/>
      </w:pPr>
      <w:r>
        <w:t>2</w:t>
      </w:r>
    </w:p>
    <w:p>
      <w:pPr>
        <w:jc w:val="both"/>
      </w:pPr>
      <w:r>
        <w:t>Thuốc lá:</w:t>
      </w:r>
    </w:p>
    <w:p>
      <w:pPr>
        <w:jc w:val="both"/>
      </w:pPr>
      <w:r>
        <w:t>- Thuốc lá điếu</w:t>
      </w:r>
    </w:p>
    <w:p>
      <w:pPr>
        <w:jc w:val="both"/>
      </w:pPr>
      <w:r>
        <w:t>- Xì gà</w:t>
      </w:r>
    </w:p>
    <w:p>
      <w:pPr>
        <w:jc w:val="both"/>
      </w:pPr>
      <w:r>
        <w:t>- Thuốc lá sợi</w:t>
      </w:r>
    </w:p>
    <w:p>
      <w:pPr>
        <w:jc w:val="both"/>
      </w:pPr>
      <w:r>
        <w:t>400 điếu</w:t>
      </w:r>
    </w:p>
    <w:p>
      <w:pPr>
        <w:jc w:val="both"/>
      </w:pPr>
      <w:r>
        <w:t>100 điếu</w:t>
      </w:r>
    </w:p>
    <w:p>
      <w:pPr>
        <w:jc w:val="both"/>
      </w:pPr>
      <w:r>
        <w:t>50 gram</w:t>
      </w:r>
    </w:p>
    <w:p>
      <w:pPr>
        <w:jc w:val="both"/>
      </w:pPr>
      <w:r>
        <w:t>Người dưới 18 tuổi không được hưởng tiêu chuẩn này</w:t>
      </w:r>
    </w:p>
    <w:p>
      <w:pPr>
        <w:jc w:val="both"/>
      </w:pPr>
      <w:r>
        <w:t>3</w:t>
      </w:r>
    </w:p>
    <w:p>
      <w:pPr>
        <w:jc w:val="both"/>
      </w:pPr>
      <w:r>
        <w:t>Chè, cà phê:</w:t>
      </w:r>
    </w:p>
    <w:p>
      <w:pPr>
        <w:jc w:val="both"/>
      </w:pPr>
      <w:r>
        <w:t>- Chè</w:t>
      </w:r>
    </w:p>
    <w:p>
      <w:pPr>
        <w:jc w:val="both"/>
      </w:pPr>
      <w:r>
        <w:t>- Cà phê</w:t>
      </w:r>
    </w:p>
    <w:p>
      <w:pPr>
        <w:jc w:val="both"/>
      </w:pPr>
      <w:r>
        <w:t>5 kg</w:t>
      </w:r>
    </w:p>
    <w:p>
      <w:pPr>
        <w:jc w:val="both"/>
      </w:pPr>
      <w:r>
        <w:t>3 kg</w:t>
      </w:r>
    </w:p>
    <w:p>
      <w:pPr>
        <w:jc w:val="both"/>
      </w:pPr>
      <w:r>
        <w:t>Người dưới 18 tuổi không được hưởng tiêu chuẩn này</w:t>
      </w:r>
    </w:p>
    <w:p>
      <w:pPr>
        <w:jc w:val="both"/>
      </w:pPr>
      <w:r>
        <w:t>4</w:t>
      </w:r>
    </w:p>
    <w:p>
      <w:pPr>
        <w:jc w:val="both"/>
      </w:pPr>
      <w:r>
        <w:t>Quần áo, đồ dùng cá nhân</w:t>
      </w:r>
    </w:p>
    <w:p>
      <w:pPr>
        <w:jc w:val="both"/>
      </w:pPr>
      <w:r>
        <w:t>Số lượng phù hợp phục vụ cho mục đích chuyến đi</w:t>
      </w:r>
    </w:p>
    <w:p>
      <w:pPr>
        <w:jc w:val="both"/>
      </w:pPr>
      <w:r>
        <w:t>5</w:t>
      </w:r>
    </w:p>
    <w:p>
      <w:pPr>
        <w:jc w:val="both"/>
      </w:pPr>
      <w:r>
        <w:t>Các vật phẩm khác ngoài danh mục 1,2,3,4 nêu trên (không nằm trong Danh mục hàng cấm nhập khẩu hoặc nhập khẩu có điều kiện)</w:t>
      </w:r>
    </w:p>
    <w:p>
      <w:pPr>
        <w:jc w:val="both"/>
      </w:pPr>
      <w:r>
        <w:t>Tổng trị giá không quá 5.000.000 (năm triệu) đồng Việt Nam</w:t>
      </w:r>
    </w:p>
    <w:p>
      <w:pPr>
        <w:jc w:val="both"/>
      </w:pPr>
      <w:r>
        <w:t>Trường hợp hàng hoá nhập khẩu vượt tiêu chuẩn được miễn thuế thì đối tượng có hàng hoá nhập khẩu phải nộp thuế đối với phần vượt. Nếu tổng số thuế phải nộp đối với phần vượt dưới 50.000 đồng thì được miễn thuế. Người nhập cảnh được chọn vật phẩm để nộp thuế trong trường hợp hành lý mang theo gồm nhiều vật phẩm.</w:t>
      </w:r>
    </w:p>
    <w:p>
      <w:pPr>
        <w:jc w:val="both"/>
      </w:pPr>
      <w:r>
        <w:t>6. Hàng hóa nhập khẩu để tạo tài sản cố định của dự án khuyến khích đầu tư quy định tại Phụ lục I hoặc Phụ lục II ban hành kèm theo Nghị định số 149/2005/NĐ-CP ngày 08/12/2005 của Chính phủ, dự án đầu tư bằng nguồn vốn hỗ trợ phát triển chính thức (ODA), bao gồm:</w:t>
      </w:r>
    </w:p>
    <w:p>
      <w:pPr>
        <w:jc w:val="both"/>
      </w:pPr>
      <w:r>
        <w:t>6.1. Thiết bị, máy móc.</w:t>
      </w:r>
    </w:p>
    <w:p>
      <w:pPr>
        <w:jc w:val="both"/>
      </w:pPr>
      <w:r>
        <w:t>6.2. Phương tiện vận tải chuyên dùng trong dây chuyền công nghệ được Bộ Khoa học và Công nghệ xác nhận; Phương tiện vận chuyển đưa đón công nhân gồm xe ô tô từ 24 chỗ ngồi trở lên và phương tiện thủy.</w:t>
      </w:r>
    </w:p>
    <w:p>
      <w:pPr>
        <w:jc w:val="both"/>
      </w:pPr>
      <w:r>
        <w:t>6.3. Linh kiện, chi tiết, bộ phận rời, phụ tùng gá lắp, khuôn mẫu, phụ kiện đi kèm để lắp ráp đồng bộ hoặc sử dụng đồng bộ với thiết bị, máy móc, phương tiện vận tải chuyên dùng quy định tại điểm 6.1 và 6.2 Mục này.</w:t>
      </w:r>
    </w:p>
    <w:p>
      <w:pPr>
        <w:jc w:val="both"/>
      </w:pPr>
      <w:r>
        <w:t>6.4. Nguyên liệu, vật tư dùng để chế tạo thiết bị, máy móc nằm trong dây chuyền công nghệ hoặc để chế tạo linh kiện, chi tiết, bộ phận rời, phụ tùng, gá lắp, khuôn mẫu, phụ kiện đi kèm để lắp ráp đồng bộ hoặc sử dụng đồng bộ với thiết bị, máy móc quy định tại điểm 6.1 Mục này.</w:t>
      </w:r>
    </w:p>
    <w:p>
      <w:pPr>
        <w:jc w:val="both"/>
      </w:pPr>
      <w:r>
        <w:t>6.5. Vật tư xây dựng trong nước chưa sản xuất được.</w:t>
      </w:r>
    </w:p>
    <w:p>
      <w:pPr>
        <w:jc w:val="both"/>
      </w:pPr>
      <w:r>
        <w:t>7. Giống cây trồng, vật nuôi được phép nhập khẩu để thực hiện dự án đầu tư trong lĩnh vực nông nghiệp, lâm nghiệp, ngư nghiệp.</w:t>
      </w:r>
    </w:p>
    <w:p>
      <w:pPr>
        <w:jc w:val="both"/>
      </w:pPr>
      <w:r>
        <w:t>8. Hàng hóa nhập khẩu của Doanh nghiệp BOT và Nhà thầu phụ để thực hiện dự án BOT, BTO, BT, bao gồm:</w:t>
      </w:r>
    </w:p>
    <w:p>
      <w:pPr>
        <w:jc w:val="both"/>
      </w:pPr>
      <w:r>
        <w:t>8.1. Thiết bị, máy móc nhập khẩu để tạo tài sản cố định (kể cả thiết bị, máy móc, phụ tùng sử dụng cho việc khảo sát, thiết kế, thi công, xây dựng công trình).</w:t>
      </w:r>
    </w:p>
    <w:p>
      <w:pPr>
        <w:jc w:val="both"/>
      </w:pPr>
      <w:r>
        <w:t>8.2. Phương tiện vận tải chuyên dùng nằm trong dây chuyền công nghệ nhập khẩu để tạo tài sản cố định được Bộ Khoa học và Công nghệ xác nhận; Phương tiện vận chuyển đưa đón công nhân gồm xe ô tô từ 24 chỗ ngồi trở lên và phương tiện thủy.</w:t>
      </w:r>
    </w:p>
    <w:p>
      <w:pPr>
        <w:jc w:val="both"/>
      </w:pPr>
      <w:r>
        <w:t>8.3. Linh kiện, chi tiết, bộ phận rời, phụ tùng, gá lắp, khuôn mẫu, phụ kiện đi kèm để lắp ráp đồng bộ hoặc sử dụng đồng bộ với thiết bị, máy móc, phương tiện vận tải chuyên dùng, phương tiện vận chuyển nêu tại điểm này, kể cả trường hợp sử dụng cho việc thay thế, bảo hành, bảo dưỡng trong quá trình vận hành công trình.</w:t>
      </w:r>
    </w:p>
    <w:p>
      <w:pPr>
        <w:jc w:val="both"/>
      </w:pPr>
      <w:r>
        <w:t>8.4. Nguyên liệu, vật tư nhập khẩu để thực hiện dự án BOT, BTO, BT, kể cả nguyên liệu, vật tư để phục vụ sản xuất, vận hành công trình.</w:t>
      </w:r>
    </w:p>
    <w:p>
      <w:pPr>
        <w:jc w:val="both"/>
      </w:pPr>
      <w:r>
        <w:t>9. Việc miễn thuế nhập khẩu đối với hàng hoá nhập khẩu quy định tại điểm 6, 7 và 8 Mục này được áp dụng cho cả trường hợp mở rộng quy mô dự án, thay thế đổi mới công nghệ.</w:t>
      </w:r>
    </w:p>
    <w:p>
      <w:pPr>
        <w:jc w:val="both"/>
      </w:pPr>
      <w:r>
        <w:t>10. Miễn thuế lần đầu đối với hàng hóa là trang thiết bị nhập khẩu theo danh mục quy định tại Phụ lục III ban hành kèm theo Nghị định số 149/2005/NĐ-CP ngày 08/12/2005 của Chính phủ để tạo tài sản cố định của dự án khuyến khích đầu tư,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11. Miễn thuế đối với hàng hóa nhập khẩu để phục vụ hoạt động dầu khí, bao gồm:</w:t>
      </w:r>
    </w:p>
    <w:p>
      <w:pPr>
        <w:jc w:val="both"/>
      </w:pPr>
      <w:r>
        <w:t>11.1. Thiết bị, máy móc; phương tiện vận tải chuyên dùng cần thiết cho hoạt động dầu khí được Bộ Khoa học và Công nghệ xác nhận; phương tiện vận chuyển dùng để đưa đón công nhân gồm xe ô 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nêu trên.</w:t>
      </w:r>
    </w:p>
    <w:p>
      <w:pPr>
        <w:jc w:val="both"/>
      </w:pPr>
      <w:r>
        <w:t>11.2. Vật tư cần thiết cho hoạt động dầu khí mà trong nước chưa sản xuất được.</w:t>
      </w:r>
    </w:p>
    <w:p>
      <w:pPr>
        <w:jc w:val="both"/>
      </w:pPr>
      <w:r>
        <w:t>11.3. Trang thiết bị y tế và thuốc cấp cứu sử dụng trên các giàn khoan và công trình nổi được Bộ Y tế xác nhận.</w:t>
      </w:r>
    </w:p>
    <w:p>
      <w:pPr>
        <w:jc w:val="both"/>
      </w:pPr>
      <w:r>
        <w:t>11.4. Trang thiết bị văn phòng phục vụ cho hoạt động dầu khí.</w:t>
      </w:r>
    </w:p>
    <w:p>
      <w:pPr>
        <w:jc w:val="both"/>
      </w:pPr>
      <w:r>
        <w:t>11.5. Hàng hóa tạm nhập, tái xuất khác phục vụ cho hoạt động dầu khí.</w:t>
      </w:r>
    </w:p>
    <w:p>
      <w:pPr>
        <w:jc w:val="both"/>
      </w:pPr>
      <w:r>
        <w:t>Trường hợp hàng hoá nêu tại điểm 11 Mục này do nhà thầu phụ và tổ chức, cá nhân khác nhập khẩu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Hết thời hạn thực hiện hợp đồng cung cấp hàng hóa hoặc hợp đồng cung cấp dịch vụ, nhà thầu phụ hoặc tổ chức, cá nhân khác có trách nhiệm quyết toán với cơ quan hải quan nơi làm thủ tục miễn thuế nhập khẩu và thông báo cho tổ chức, cá nhân tiến hành hoạt động tìm kiếm, thăm dò và khai thác dầu khí về số lượng, trị giá hàng hóa được miễn thuế nhập khẩu. Số hàng hóa được miễn thuế nhập khẩu nhưng không dùng cho hoạt động tìm kiếm, thăm dò và khai thác dầu khí phải truy thu thuế nhập khẩu theo quy định tại Thông tư này.</w:t>
      </w:r>
    </w:p>
    <w:p>
      <w:pPr>
        <w:jc w:val="both"/>
      </w:pPr>
      <w:r>
        <w:t>12. Đối với cơ sở đóng tàu được miễn thuế xuất khẩu đối với các sản phẩm tàu biển xuất khẩu và miễn thuế nhập khẩu đối với các loại máy móc, trang thiết bị để tạo tài sản cố định; phương tiện vận tải nằm trong dây chuyền công nghệ được Bộ Khoa học và Công nghệ xác nhận để tạo tài sản cố định; nguyên liệu, vật tư, bán thành phẩm phục vụ cho việc đóng tàu mà trong nước chưa sản xuất được.</w:t>
      </w:r>
    </w:p>
    <w:p>
      <w:pPr>
        <w:jc w:val="both"/>
      </w:pPr>
      <w:r>
        <w:t>13. Miễn thuế nhập khẩu đối với nguyên liệu, vật tư phục vụ trực tiếp cho hoạt động sản xuất sản phẩm phần mềm mà trong nước chưa sản xuất được.</w:t>
      </w:r>
    </w:p>
    <w:p>
      <w:pPr>
        <w:jc w:val="both"/>
      </w:pPr>
      <w:r>
        <w:t>14. Miễn thuế nhập khẩu đối với hàng hóa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15. Nguyên liệu, vật tư, linh kiện nhập khẩu để sản xuất của các dự án thuộc Danh mục lĩnh vực đặc biệt khuyến khích đầu tư quy định tại Phụ lục I hoặc thuộc Danh mục địa bàn có điều kiện kinh tế - xã hội đặc biệt khó khăn quy định tại Phụ lục II ban hành kèm theo Nghị định số 149/2005/NĐ-CP ngày 08/12/2005 của Chính phủ; hoặc thuộc lĩnh vực sản xuất linh kiện, phụ tùng cơ khí, điện, điện tử được miễn thuế nhập khẩu trong thời hạn 5 (năm) năm, kể từ ngày bắt đầu sản xuất.</w:t>
      </w:r>
    </w:p>
    <w:p>
      <w:pPr>
        <w:jc w:val="both"/>
      </w:pPr>
      <w:r>
        <w:t>16. Nguyên liệu, vật tư, bán thành phẩm trong nước chưa sản xuất được nhập khẩu để phục vụ sản xuất của dự án thuộc Danh mục lĩnh vực khuyến khích đầu tư quy định tại Phụ lục I; bán thành phẩm trong nước chưa sản xuất được nhập khẩu để phục vụ sản xuất của dự án thuộc Danh mục lĩnh vực đặc biệt khuyến khích đầu tư quy định tại Phụ lục I hoặc thuộc Danh mục địa bàn có điều kiện kinh tế-xã hội đặc biệt khó khăn quy định tại Phụ lục II ban hành kèm theo Nghị định số 149/2005/NĐ-CP ngày 08/12/2005 của Chính phủ được miễn thuế nhập khẩu trong thời hạn 5 năm, kể từ ngày bắt đầu sản xuất.</w:t>
      </w:r>
    </w:p>
    <w:p>
      <w:pPr>
        <w:jc w:val="both"/>
      </w:pPr>
      <w:r>
        <w:t>17.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chỉ phải nộp thuế nhập khẩu trên phần nguyên liệu, linh kiện nhập khẩu cấu thành trong hàng hóa đó và được thực hiện theo văn bản hướng dẫn riêng của Bộ Tài chính.</w:t>
      </w:r>
    </w:p>
    <w:p>
      <w:pPr>
        <w:jc w:val="both"/>
      </w:pPr>
      <w:r>
        <w:t>18. Máy móc, thiết bị, phương tiện vận tải do các nhà thầu nước ngoài nhập khẩu vào Việt Nam theo phương thức tạm nhập, tái xuất để phục vụ thi công công trình, dự án sử dụng nguồn hỗ trợ phát triển chính thức (ODA) được miễn thuế nhập khẩu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ô tô có thiết kế vừa chở người, vừa chở hàng tương đương xe ô 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và thủ tục hoàn thuế được thực hiện theo quy định tại điểm 9 Mục I Phần E Thông tư này.</w:t>
      </w:r>
    </w:p>
    <w:p>
      <w:pPr>
        <w:jc w:val="both"/>
      </w:pPr>
      <w:r>
        <w:t>Đối với doanh nghiệp được hưởng ưu đãi miễn thuế nhập khẩu để tạo tài sản cố định trong những trường hợp quy định tại Mục I Phần D Thông tư này nhưng không nhập khẩu hàng hoá từ nước ngoài mà mua lại hàng hoá đã được miễn thuế nhập khẩu của doanh nghiệp khác được phép chuyển nhượng tại Việt Nam thì doanh nghiệp được phép tiếp nhận hàng hoá đó để tạo tài sản cố định được miễn thuế nhập khẩu, đồng thời không truy thu thuế nhập khẩu đối với doanh nghiệp được phép chuyển nhượng hàng hoá.</w:t>
      </w:r>
    </w:p>
    <w:p>
      <w:pPr>
        <w:jc w:val="both"/>
      </w:pPr>
      <w:r>
        <w:t>Trường hợp tổ chức, cá nhân trúng thầu nhập khẩu hàng hoá (giá trúng thầu không bao gồm thuế nhập khẩu) để cung cấp cho các đối tượng được hưởng ưu đãi miễn thuế nhập khẩu theo quy định tại điểm 6, 7, 8, 9, 10, 11, 12, 13, 14, 15, 16, 17 Mục I Phần D Thông tư này thì cũng được miễn thuế nhập khẩu đối với hàng hoá trúng thầu.</w:t>
      </w:r>
    </w:p>
    <w:p>
      <w:pPr>
        <w:jc w:val="both"/>
      </w:pPr>
      <w:r>
        <w:t>Thủ tục, trình tự giải quyết miễn thuế:</w:t>
      </w:r>
    </w:p>
    <w:p>
      <w:pPr>
        <w:jc w:val="both"/>
      </w:pPr>
      <w:r>
        <w:t>Căn cứ quy định miễn thuế nêu tại Mục I Phần D Thông tư này (trừ điểm 5); Căn cứ vào Danh mục vật tư xây dựng; Danh mục vật tư cần thiết cho hoạt động dầu khí; Danh mục nguyên liệu, vật tư, bán thành phẩm phục vụ cho việc đóng tàu; Danh mục nguyên liệu, vật tư phục vụ trực tiếp cho hoạt động sản xuất sản phẩm phần mềm; Danh mục máy móc, thiết bị, phụ tùng, vật tư, phương tiện vận tải, công nghệ sử dụng trực tiếp vào hoạt động nghiên cứu khoa học và phát triển công nghệ; Danh mục nguyên liệu, vật tư, bán thành phẩm mà trong nước đã sản xuất được do Bộ Kế hoạch và Đầu tư ban hành để xác định hàng hóa nào trong nước chưa sản xuất được; Danh mục giống cây trồng, vật nuôi được phép nhập khẩu do Bộ Nông nghiệp và Phát triển nông thôn ban hành; và văn bản hướng dẫn phân loại chi tiết nguyên liệu sản xuất, vật tư, linh kiện do Bộ Thương mại ban hành, đối tượng nộp thuế tự kê khai và nộp cho cơ quan hải quan nơi làm thủ tục hải quan hồ sơ sau đây:</w:t>
      </w:r>
    </w:p>
    <w:p>
      <w:pPr>
        <w:jc w:val="both"/>
      </w:pPr>
      <w:r>
        <w:t>- Danh mục hàng hóa xuất khẩu, nhập khẩu miễn thuế (đối tượng nộp thuế tự chịu trách nhiệm về bản danh mục này);</w:t>
      </w:r>
    </w:p>
    <w:p>
      <w:pPr>
        <w:jc w:val="both"/>
      </w:pPr>
      <w:r>
        <w:t>- Bản cam kết sử dụng đúng mục đích được miễn thuế của đối tượng nộp thuế;</w:t>
      </w:r>
    </w:p>
    <w:p>
      <w:pPr>
        <w:jc w:val="both"/>
      </w:pPr>
      <w:r>
        <w:t>- Giấy báo trúng thầu kèm theo hợp đồng cung cấp hàng hoá (đối với trường hợp tổ chức, cá nhân trúng thầu nhập khẩu hoặc uỷ thác nhập khẩu hàng hoá) trong đó có quy định giá trúng thầu không bao gồm thuế nhập khẩu;</w:t>
      </w:r>
    </w:p>
    <w:p>
      <w:pPr>
        <w:jc w:val="both"/>
      </w:pPr>
      <w:r>
        <w:t>- Hợp đồng uỷ thác nhập khẩu (nếu có).</w:t>
      </w:r>
    </w:p>
    <w:p>
      <w:pPr>
        <w:jc w:val="both"/>
      </w:pPr>
      <w:r>
        <w:t>Cơ quan hải quan nơi làm thủ tục hải quan căn cứ vào hồ sơ doanh nghiệp nộp, đối chiếu với các quy định hiện hành để thực hiện việc miễn thuế cụ thể cho từng lô hàng.</w:t>
      </w:r>
    </w:p>
    <w:p>
      <w:pPr>
        <w:jc w:val="both"/>
      </w:pPr>
      <w:r>
        <w:t>Trường hợp đối tượng nộp thuế kê khai không đúng với quy định hiện hành thì cơ quan hải quan nơi làm thủ tục hải quan tính lại và thông báo số thuế phải nộp cho đối tượng nộp thuế, đồng thời xử phạt vi phạm về thuế theo quy định hiện hành.</w:t>
      </w:r>
    </w:p>
    <w:p>
      <w:pPr>
        <w:jc w:val="both"/>
      </w:pPr>
      <w:r>
        <w:t>II. Xét miễn thuế:</w:t>
      </w:r>
    </w:p>
    <w:p>
      <w:pPr>
        <w:jc w:val="both"/>
      </w:pPr>
      <w:r>
        <w:t>Hàng hóa xuất khẩu, nhập khẩu trong các trường hợp sau đây được xét miễn thuế:</w:t>
      </w:r>
    </w:p>
    <w:p>
      <w:pPr>
        <w:jc w:val="both"/>
      </w:pPr>
      <w:r>
        <w:t>1. Hàng hoá nhập khẩu là hàng chuyên dùng trực tiếp phục vụ cho an ninh, quốc phòng. Thủ tục hồ sơ gồm:</w:t>
      </w:r>
    </w:p>
    <w:p>
      <w:pPr>
        <w:jc w:val="both"/>
      </w:pPr>
      <w:r>
        <w:t>- Công văn yêu cầu xét miễn thuế của Bộ chủ quản;</w:t>
      </w:r>
    </w:p>
    <w:p>
      <w:pPr>
        <w:jc w:val="both"/>
      </w:pPr>
      <w:r>
        <w:t>- Danh mục cụ thể về số lượng, chủng loại hàng hoá nhập khẩu chuyên dùng cho an ninh, quốc phòng do Lãnh đạo Bộ chủ quản phê duyệt đã được đăng ký và thống nhất với Bộ Tài chính từ đầu năm (chậm nhất đến hết 31/03 hàng năm Bộ chủ quản phải đăng ký kế hoạch nhập khẩu);</w:t>
      </w:r>
    </w:p>
    <w:p>
      <w:pPr>
        <w:jc w:val="both"/>
      </w:pPr>
      <w:r>
        <w:t>- Tờ khai hải quan đã làm thủ tục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2. Hàng hoá nhập khẩu là hàng chuyên dùng trực tiếp phục vụ cho nghiên cứu khoa học, trừ trường hợp quy định tại điểm 14 Mục I Phần D Thông tư này. Thủ tục hồ sơ gồm:</w:t>
      </w:r>
    </w:p>
    <w:p>
      <w:pPr>
        <w:jc w:val="both"/>
      </w:pPr>
      <w:r>
        <w:t>- Công văn yêu cầu xét miễn thuế của đơn vị thực hiện đề tài nghiên cứu khoa học;</w:t>
      </w:r>
    </w:p>
    <w:p>
      <w:pPr>
        <w:jc w:val="both"/>
      </w:pPr>
      <w:r>
        <w:t>- Hồ sơ đề tài nghiên cứu khoa học gồm:</w:t>
      </w:r>
    </w:p>
    <w:p>
      <w:pPr>
        <w:jc w:val="both"/>
      </w:pPr>
      <w:r>
        <w:t>+ Quyết định phê duyệt đề tài do Bộ quản lý chuyên ngành cấp.</w:t>
      </w:r>
    </w:p>
    <w:p>
      <w:pPr>
        <w:jc w:val="both"/>
      </w:pPr>
      <w:r>
        <w:t>+ Danh mục hàng hóa cần nhập khẩu để thực hiện đề tài do Bộ quản lý chuyên ngành duyệt.</w:t>
      </w:r>
    </w:p>
    <w:p>
      <w:pPr>
        <w:jc w:val="both"/>
      </w:pPr>
      <w:r>
        <w:t>- Tờ khai hải quan đã làm thủ tục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3. Hàng hoá nhập khẩu là hàng chuyên dùng trực tiếp phục vụ cho giáo dục, đào tạo:</w:t>
      </w:r>
    </w:p>
    <w:p>
      <w:pPr>
        <w:jc w:val="both"/>
      </w:pPr>
      <w:r>
        <w:t>Thủ tục hồ sơ gồm:</w:t>
      </w:r>
    </w:p>
    <w:p>
      <w:pPr>
        <w:jc w:val="both"/>
      </w:pPr>
      <w:r>
        <w:t>- Công văn yêu cầu xét miễn thuế của đơn vị thực hiện công tác giáo dục, đào tạo;</w:t>
      </w:r>
    </w:p>
    <w:p>
      <w:pPr>
        <w:jc w:val="both"/>
      </w:pPr>
      <w:r>
        <w:t>- Quyết định phê duyệt dự án đầu tư trang thiết bị phục vụ cho công tác giáo dục, đào tạo do Bộ quản lý chuyên ngành cấp;</w:t>
      </w:r>
    </w:p>
    <w:p>
      <w:pPr>
        <w:jc w:val="both"/>
      </w:pPr>
      <w:r>
        <w:t>- Danh mục trang thiết bị thuộc dự án do Bộ quản lý chuyên ngành duyệt;</w:t>
      </w:r>
    </w:p>
    <w:p>
      <w:pPr>
        <w:jc w:val="both"/>
      </w:pPr>
      <w:r>
        <w:t>- Tờ khai hải quan đã làm thủ tục hải quan;</w:t>
      </w:r>
    </w:p>
    <w:p>
      <w:pPr>
        <w:jc w:val="both"/>
      </w:pPr>
      <w:r>
        <w:t>- Hợp đồng nhập khẩu hoặc uỷ thác nhập khẩu (nếu là hàng hoá nhập khẩu uỷ thác) hoặc giấy báo trúng thầu kèm theo hợp đồng cung cấp hàng hoá (nếu là hàng hoá nhập khẩu theo hình thức đấu thầu, giá thanh toán không bao gồm thuế nhập khẩu).</w:t>
      </w:r>
    </w:p>
    <w:p>
      <w:pPr>
        <w:jc w:val="both"/>
      </w:pPr>
      <w:r>
        <w:t>Trên cơ sở hồ sơ quy định, Tổng cục Hải quan xem xét và ra quyết định miễn thuế đối với từng trường hợp nêu tại điểm 1, 2, 3 trên đây. Cơ quan hải quan nơi làm thủ tục nhập khẩu căn cứ quyết định miễn thuế của Tổng cục Hải quan, kiểm tra đối chiếu với hồ sơ gốc lô hàng nhập khẩu để thực hiện việc thanh khoản số thuế nhập khẩu được miễn và ghi rõ trên Tờ khai hải quan: "Hàng hoá miễn thuế theo Quyết định số .... ngày .... tháng .... năm .... của ....".</w:t>
      </w:r>
    </w:p>
    <w:p>
      <w:pPr>
        <w:jc w:val="both"/>
      </w:pPr>
      <w:r>
        <w:t>4. Hàng hoá là quà biếu, quà tặng:</w:t>
      </w:r>
    </w:p>
    <w:p>
      <w:pPr>
        <w:jc w:val="both"/>
      </w:pPr>
      <w:r>
        <w:t>Hàng hoá là quà biếu, quà tặng thuộc đối tượng được xét miễn thuế xuất khẩu, thuế nhập khẩu là hàng hoá được phép xuất khẩu, nhập khẩu, bao gồm các trường hợp và định mức xét miễn thuế cụ thể sau đây:</w:t>
      </w:r>
    </w:p>
    <w:p>
      <w:pPr>
        <w:jc w:val="both"/>
      </w:pPr>
      <w:r>
        <w:t>4.1. Đối với hàng hoá xuất khẩu:</w:t>
      </w:r>
    </w:p>
    <w:p>
      <w:pPr>
        <w:jc w:val="both"/>
      </w:pPr>
      <w:r>
        <w:t>4.1.1. Hàng hoá được phép xuất khẩu của các tổ chức, cá nhân từ Việt Nam để biếu tặng cho các tổ chức, cá nhân ở nước ngoài.</w:t>
      </w:r>
    </w:p>
    <w:p>
      <w:pPr>
        <w:jc w:val="both"/>
      </w:pPr>
      <w:r>
        <w:t>4.1.2. Hàng hoá của các tổ chức, cá nhân ở nước ngoài được các tổ chức, cá nhân ở Việt Nam biếu, tặng khi vào làm việc, du lịch, thăm thân nhân tại Việt Nam được phép xuất khẩu ra nước ngoài.</w:t>
      </w:r>
    </w:p>
    <w:p>
      <w:pPr>
        <w:jc w:val="both"/>
      </w:pPr>
      <w:r>
        <w:t>4.1.3. Hàng hoá của các tổ chức ở Việt Nam được phép xuất khẩu ra nước ngoài tham gia hội chợ, triển lãm, quảng cáo; sau đó sử dụng để biếu, tặng cho các tổ chức, cá nhân ở nước ngoài.</w:t>
      </w:r>
    </w:p>
    <w:p>
      <w:pPr>
        <w:jc w:val="both"/>
      </w:pPr>
      <w:r>
        <w:t>4.1.4.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ở nước ngoài cũng được hưởng theo tiêu chuẩn định mức xét miễn thuế xuất khẩu hàng hoá quà biếu, quà tặng.</w:t>
      </w:r>
    </w:p>
    <w:p>
      <w:pPr>
        <w:jc w:val="both"/>
      </w:pPr>
      <w:r>
        <w:t>Hàng hoá là quà biếu, quà tặng có trị giá không vượt quá 30 (ba mươi) triệu đồng đối với tổ chức được xét miễn thuế xuất khẩu.</w:t>
      </w:r>
    </w:p>
    <w:p>
      <w:pPr>
        <w:jc w:val="both"/>
      </w:pPr>
      <w:r>
        <w:t>Hàng hoá là quà biếu, quà tặng có trị giá không vượt quá 1 (một) triệu đồng đối với cá nhân được miễn thuế xuất khẩu (không phải làm thủ tục xét miễn thuế xuất khẩu).</w:t>
      </w:r>
    </w:p>
    <w:p>
      <w:pPr>
        <w:jc w:val="both"/>
      </w:pPr>
      <w:r>
        <w:t>4.2. Đối với hàng hoá nhập khẩu:</w:t>
      </w:r>
    </w:p>
    <w:p>
      <w:pPr>
        <w:jc w:val="both"/>
      </w:pPr>
      <w:r>
        <w:t>4.2.1. Hàng hoá là quà biếu, quà tặng của các tổ chức, cá nhân từ nước ngoài tặng cho các tổ chức Việt Nam có trị giá hàng hoá không vượt quá 30 (ba mươi) triệu đồng thì được xét miễn thuế.</w:t>
      </w:r>
    </w:p>
    <w:p>
      <w:pPr>
        <w:jc w:val="both"/>
      </w:pPr>
      <w:r>
        <w:t>Tổ chức Việt Nam là các cơ quan Nhà nước, tổ chức chính trị, tổ chức chính trị - xã hội, tổ chức xã hội, tổ chức xã hội nghề nghiệp, đơn vị vũ trang nhân dân.</w:t>
      </w:r>
    </w:p>
    <w:p>
      <w:pPr>
        <w:jc w:val="both"/>
      </w:pPr>
      <w:r>
        <w:t>4.2.2. Hàng hoá là quà biếu, quà tặng của các tổ chức, cá nhân từ nước ngoài tặng cho các cá nhân Việt Nam với trị giá hàng hoá không vượt quá 1 (một) triệu đồng thì được miễn thuế hoặc trị giá hàng hoá vượt quá 1 (một) triệu đồng nhưng tổng số thuế phải nộp dưới 50.000 đồng thì được miễn thuế (không phải làm thủ tục xét miễn thuế nhập khẩu).</w:t>
      </w:r>
    </w:p>
    <w:p>
      <w:pPr>
        <w:jc w:val="both"/>
      </w:pPr>
      <w:r>
        <w:t>Trường hợp hàng hoá ghi gửi tặng cho cá nhân nhưng thực tế là gửi tặng cho một tổ chức (có văn bản xác nhận của tổ chức đó) và hàng hoá đó được tổ chức đó quản lý và sử dụng thì mức xét miễn thuế được áp dụng như quy định đối với hàng hoá là quà biếu, quà tặng của các tổ chức, cá nhân từ nước ngoài tặng cho các tổ chức Việt Nam.</w:t>
      </w:r>
    </w:p>
    <w:p>
      <w:pPr>
        <w:jc w:val="both"/>
      </w:pPr>
      <w:r>
        <w:t>4.2.3. Đối với hàng hoá của các tổ chức, cá nhân từ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thì được xét miễn thuế đối với hàng hoá dùng làm tặng phẩm, quà lưu niệm cho khách đến thăm hội chợ, triển lãm có trị giá thấp từ 50.000 (năm mươi nghìn) đồng/1 vật phẩm trở xuống và tổng trị giá lô hàng nhập khẩu dùng để biếu, tặng không quá 10 (mười) triệu đồng.</w:t>
      </w:r>
    </w:p>
    <w:p>
      <w:pPr>
        <w:jc w:val="both"/>
      </w:pPr>
      <w:r>
        <w:t>4.2.4. Hàng hoá của các tổ chức, cá nhân từ nước ngoài được phép nhập khẩu vào Việt Nam với mục đích để làm giải thưởng trong các cuộc thi về thể thao, văn hoá, nghệ thuật,... được xét miễn thuế đối với hàng hoá dùng làm giải thưởng có trị giá không quá 2 (hai) triệu đồng/1 giải (đối với cá nhân) và 30 (ba mươi) triệu đồng/1 giải (đối với tổ chức) và tổng trị giá lô hàng nhập khẩu dùng làm giải thưởng không quá tổng trị giá của các giải thưởng bằng hiện vật.</w:t>
      </w:r>
    </w:p>
    <w:p>
      <w:pPr>
        <w:jc w:val="both"/>
      </w:pPr>
      <w:r>
        <w:t>4.2.5. Đối với cá nhân nhập cảnh vào Việt Nam ngoài tiêu chuẩn hành lý cá nhân còn được miễn thuế số hàng hoá mang theo có trị giá không quá 1 (một) triệu đồng hoặc trị giá hàng hoá vượt quá 1 (một) triệu đồng nhưng tổng số thuế phải nộp dưới 50.000 đồng để làm quà biếu, tặng, vật lưu niệm (không phải làm thủ tục xét miễn thuế nhập khẩu).</w:t>
      </w:r>
    </w:p>
    <w:p>
      <w:pPr>
        <w:jc w:val="both"/>
      </w:pPr>
      <w:r>
        <w:t>4.2.6. Hàng hoá của các đối tượng được tạm miễn thuế nhưng không tái xuất mà tạm nhập tại chỗ (nếu hàng hóa tạm nhập tại chỗ là hàng hóa nhập khẩu có điều kiện tại thời điểm tạm nhập tại chỗ thì phải được phép của cơ quan Nhà nước có thẩm quyền) để làm quà tặng, quà biếu cho các tổ chức, cá nhân Việt Nam thì hàng hoá quà biếu, quà tặng được xét miễn thuế là không vượt quá 30 (ba mươi) triệu đồng đối với tổ chức; và hàng hoá quà biếu, quà tặng được miễn thuế là không vượt quá 1 (một) triệu đồng đối với cá nhân hoặc trị giá hàng hoá vượt quá 1 (một) triệu đồng nhưng tổng số thuế phải nộp dưới 50.000 đồng (không phải làm thủ tục xét miễn thuế nhập khẩu).</w:t>
      </w:r>
    </w:p>
    <w:p>
      <w:pPr>
        <w:jc w:val="both"/>
      </w:pPr>
      <w:r>
        <w:t>4.2.7. Hàng mẫu của các tổ chức, cá nhân từ nước ngoài gửi cho các tổ chức, cá nhân Việt Nam và ngược lại được thực hiện theo định mức xét miễn thuế hàng hoá quà biếu, quà tặng là không vượt quá 30 (ba mươi) triệu đồng đối với tổ chức; và định mức miễn thuế hàng hoá quà biếu, quà tặng là không vượt quá 1 (một) triệu đồng đối với cá nhân hoặc trị giá hàng hoá vượt quá 1 (một) triệu đồng nhưng tổng số thuế phải nộp dưới 50.000 đồng (không phải làm thủ tục xét miễn thuế nhập khẩu).</w:t>
      </w:r>
    </w:p>
    <w:p>
      <w:pPr>
        <w:jc w:val="both"/>
      </w:pPr>
      <w:r>
        <w:t>4.3. Hàng hoá là quà biếu, quà tặng có trị giá vượt quá định mức xét miễn thuế, miễn thuế theo quy định trên thì phải nộp thuế đối với phần vượt. Trừ các trường hợp sau thì được xét miễn thuế đối với toàn bộ trị giá lô hàng:</w:t>
      </w:r>
    </w:p>
    <w:p>
      <w:pPr>
        <w:jc w:val="both"/>
      </w:pPr>
      <w:r>
        <w:t>4.3.1. Các đơn vị nhận hàng quà biếu, quà tặng là cơ quan hành chính sự nghiệp, các cơ quan đoàn thể xã hội hoạt đồng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4.3.2. Lô hàng quà biếu, quà tặng mang mục đích nhân đạo, từ thiện, nghiên cứu khoa học.</w:t>
      </w:r>
    </w:p>
    <w:p>
      <w:pPr>
        <w:jc w:val="both"/>
      </w:pPr>
      <w:r>
        <w:t>4.3.3.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4.4. Thủ tục hồ sơ xét miễn thuế:</w:t>
      </w:r>
    </w:p>
    <w:p>
      <w:pPr>
        <w:jc w:val="both"/>
      </w:pPr>
      <w:r>
        <w:t>Thủ tục, hồ sơ xét miễn thuế hàng hoá quà biếu, quà tặng, hàng mẫu bao gồm:</w:t>
      </w:r>
    </w:p>
    <w:p>
      <w:pPr>
        <w:jc w:val="both"/>
      </w:pPr>
      <w:r>
        <w:t>- Văn bản yêu cầu xét miễn thuế của tổ chức, cá nhân được biếu, tặng;</w:t>
      </w:r>
    </w:p>
    <w:p>
      <w:pPr>
        <w:jc w:val="both"/>
      </w:pPr>
      <w:r>
        <w:t>- Thông báo hoặc quyết định hoặc thoả thuận biếu, tặng hàng hoá; giấy thông báo hoặc thoả thuận gửi hàng mẫu;</w:t>
      </w:r>
    </w:p>
    <w:p>
      <w:pPr>
        <w:jc w:val="both"/>
      </w:pPr>
      <w:r>
        <w:t>- Tờ khai hải quan đã làm thủ tục hải quan;</w:t>
      </w:r>
    </w:p>
    <w:p>
      <w:pPr>
        <w:jc w:val="both"/>
      </w:pPr>
      <w:r>
        <w:t>- Giấy xác nhận của Ủy ban nhân dân cấp xã, phường về gia đình có công với cách mạng, thương binh, liệt sỹ, người già yếu không nơi nương tựa (đối với trường hợp nêu tại điểm 4.3.3 trên đây).</w:t>
      </w:r>
    </w:p>
    <w:p>
      <w:pPr>
        <w:jc w:val="both"/>
      </w:pPr>
      <w:r>
        <w:t>Trường hợp hàng hoá là quà biếu, quà tặng hoặc hàng mẫu do các doanh nghiệp kinh doanh trong lĩnh vực giao nhận vận tải đảm nhận vận chuyển và làm thủ tục hải quan thì ngoài thủ tục hồ sơ xét miễn thuế như trên, phải có thêm giấy uỷ quyền của tổ chức, cá nhân được biếu, tặng hoặc hàng mẫu cho doanh nghiệp vận tải đảm nhận vận chuyển và làm thủ tục hải quan.</w:t>
      </w:r>
    </w:p>
    <w:p>
      <w:pPr>
        <w:jc w:val="both"/>
      </w:pPr>
      <w:r>
        <w:t>Trường hợp hàng hoá của các đối tượng được tạm miễn thuế nhưng không tái xuất mà tạm nhập tại chỗ (nếu hàng hóa tạm nhập tại chỗ là hàng hóa nhập khẩu có điều kiện tại thời điểm tạm nhập tại chỗ thì phải được phép của cơ quan Nhà nước có thẩm quyền) để làm quà tặng, quà biếu cho các tổ chức, cá nhân Việt Nam thì thủ tục, hồ sơ xét miễn thuế bao gồm: (i) Văn bản yêu cầu xét miễn thuế; (ii) Hoá đơn hoặc phiếu xuất kho về lô hàng quà biếu, tặng; (iii) Bản giao nhận lô hàng biếu, tặng giữa đối tượng biếu, tặng và đối tượng nhận biếu, tặng.</w:t>
      </w:r>
    </w:p>
    <w:p>
      <w:pPr>
        <w:jc w:val="both"/>
      </w:pPr>
      <w:r>
        <w:t>Căn cứ các hồ sơ và quy định trên đây, Cục Hải quan địa phương xem xét và ra quyết định miễn thuế cho các lô hàng quà biếu, tặng, hàng mẫu của tổ chức, cá nhân từ nước ngoài cho tổ chức, cá nhân Việt Nam và ngược lại. Riêng các trường hợp 4.3.1 và 4.3.2 nêu trên, Bộ Tài chính sẽ xem xét xử lý cụ thể.</w:t>
      </w:r>
    </w:p>
    <w:p>
      <w:pPr>
        <w:jc w:val="both"/>
      </w:pPr>
      <w:r>
        <w:t>Trên cơ sở quyết định miễn thuế, cơ quan hải quan nơi làm thủ tục nhập khẩu hàng hoá phải thanh khoản số thuế được miễn và ghi rõ trên Tờ khai hải quan: "Hàng hoá miễn thuế theo Quyết định số .... ngày .... tháng .... năm .... của ....".</w:t>
      </w:r>
    </w:p>
    <w:p>
      <w:pPr>
        <w:jc w:val="both"/>
      </w:pPr>
      <w:r>
        <w:t>Đối với trường hợp hàng hoá nhập khẩu thuộc đối tượng xét miễn thuế nhưng đã nộp thuế thì được hoàn lại số tiền thuế nhập khẩu đã nộp. Thủ tục, hồ sơ xét hoàn thuế tương tự như thủ tục, hồ sơ xét miễn thuế hàng hoá quà biếu, quà tặng, hàng mẫu. Riêng văn bản yêu cầu xét miễn thuế của tổ chức, cá nhân được biếu, tặng thay bằng văn bản yêu cầu xét hoàn thuế của tổ chức, cá nhân được biếu, tặng và bổ sung thêm chứng từ nộp thuế.</w:t>
      </w:r>
    </w:p>
    <w:p>
      <w:pPr>
        <w:jc w:val="both"/>
      </w:pPr>
      <w:r>
        <w:t>5. Đối với hàng hoá nhập khẩu để bán tại cửa hàng miễn thuế: cơ quan hải quan quản lý theo chế độ quản lý giám sát hàng hoá nhập khẩu để bán miễn thuế theo quy định tại Quy chế về cửa hàng kinh doanh hàng miễn thuế ban hành kèm theo Quyết định hiện hành của Thủ tướng Chính phủ.</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Cục Hải quan địa phương tổ chức thực hiện việc miễn thuế, quản lý hàng bán miễn thuế quy định tại điểm này.</w:t>
      </w:r>
    </w:p>
    <w:p>
      <w:pPr>
        <w:jc w:val="both"/>
      </w:pPr>
      <w:r>
        <w:t>III.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 Cục Hải quan địa phương căn cứ vào số lượng hàng hóa bị mất mát và tỷ lệ tổn thất thực tế của hàng hóa đã được giám định chứng nhận để xem xét và ra quyết định giảm thuế.</w:t>
      </w:r>
    </w:p>
    <w:p>
      <w:pPr>
        <w:jc w:val="both"/>
      </w:pPr>
      <w:r>
        <w:t>PHẦN E</w:t>
      </w:r>
    </w:p>
    <w:p>
      <w:pPr>
        <w:jc w:val="both"/>
      </w:pPr>
      <w:r>
        <w:t>HOÀN THUẾ</w:t>
      </w:r>
    </w:p>
    <w:p>
      <w:pPr>
        <w:jc w:val="both"/>
      </w:pPr>
      <w:r>
        <w:t>I. Các trường hợp được xét hoàn thuế:</w:t>
      </w:r>
    </w:p>
    <w:p>
      <w:pPr>
        <w:jc w:val="both"/>
      </w:pPr>
      <w:r>
        <w:t>1. Hàng hoá nhập khẩu đã nộp thuế nhập khẩu nhưng còn lưu kho, lưu bãi tại cửa khẩu và đang chịu sự giám sát của cơ quan hải quan, được tái xuất ra nước ngoài, phải có:</w:t>
      </w:r>
    </w:p>
    <w:p>
      <w:pPr>
        <w:jc w:val="both"/>
      </w:pPr>
      <w:r>
        <w:t>- Công văn yêu cầu hoàn thuế nhập khẩu đã nộp;</w:t>
      </w:r>
    </w:p>
    <w:p>
      <w:pPr>
        <w:jc w:val="both"/>
      </w:pPr>
      <w:r>
        <w:t>- Tờ khai hải quan hàng hóa nhập khẩu đã tính thuế;</w:t>
      </w:r>
    </w:p>
    <w:p>
      <w:pPr>
        <w:jc w:val="both"/>
      </w:pPr>
      <w:r>
        <w:t>- Tờ khai hải quan hàng hoá xuất khẩu đã làm thủ tục hải quan, có xác nhận của cơ quan hải quan là hàng hoá thuộc tờ khai nhập khẩu nào còn lưu kho, lưu bãi tại cửa khẩu đang chịu sự giám sát của cơ quan hải quan đã thực xuất khẩu;</w:t>
      </w:r>
    </w:p>
    <w:p>
      <w:pPr>
        <w:jc w:val="both"/>
      </w:pPr>
      <w:r>
        <w:t>- Chứng từ nộp thuế.</w:t>
      </w:r>
    </w:p>
    <w:p>
      <w:pPr>
        <w:jc w:val="both"/>
      </w:pPr>
      <w:r>
        <w:t>2. Hàng hoá xuất khẩu, nhập khẩu đã nộp thuế xuất khẩu, thuế nhập khẩu nhưng không xuất khẩu, nhập khẩu, phải có:</w:t>
      </w:r>
    </w:p>
    <w:p>
      <w:pPr>
        <w:jc w:val="both"/>
      </w:pPr>
      <w:r>
        <w:t>- Công văn yêu cầu hoàn thuế xuất khẩu, nhập khẩu đã nộp;</w:t>
      </w:r>
    </w:p>
    <w:p>
      <w:pPr>
        <w:jc w:val="both"/>
      </w:pPr>
      <w:r>
        <w:t>- Tờ khai hải quan hàng hóa xuất khẩu, nhập khẩu có xác nhận của cơ quan hải quan là hàng hoá không xuất khẩu, nhập khẩu;</w:t>
      </w:r>
    </w:p>
    <w:p>
      <w:pPr>
        <w:jc w:val="both"/>
      </w:pPr>
      <w:r>
        <w:t>- Chứng từ nộp thuế.</w:t>
      </w:r>
    </w:p>
    <w:p>
      <w:pPr>
        <w:jc w:val="both"/>
      </w:pPr>
      <w:r>
        <w:t>3. Hàng hoá đã nộp thuế xuất khẩu, thuế nhập khẩu nhưng thực tế xuất khẩu hoặc nhập khẩu ít hơn, phải có:</w:t>
      </w:r>
    </w:p>
    <w:p>
      <w:pPr>
        <w:jc w:val="both"/>
      </w:pPr>
      <w:r>
        <w:t>- Công văn yêu cầu hoàn lại thuế xuất khẩu hoặc thuế nhập khẩu nộp thừa;</w:t>
      </w:r>
    </w:p>
    <w:p>
      <w:pPr>
        <w:jc w:val="both"/>
      </w:pPr>
      <w:r>
        <w:t>- Tờ khai hải quan hàng hóa xuất khẩu hoặc nhập khẩu đã làm thủ tục hải quan;</w:t>
      </w:r>
    </w:p>
    <w:p>
      <w:pPr>
        <w:jc w:val="both"/>
      </w:pPr>
      <w:r>
        <w:t>- Chứng từ nộp thuế;</w:t>
      </w:r>
    </w:p>
    <w:p>
      <w:pPr>
        <w:jc w:val="both"/>
      </w:pPr>
      <w:r>
        <w:t>- Hóa đơn bán hàng, mua hàng theo hợp đồng mua bán hàng hoá.</w:t>
      </w:r>
    </w:p>
    <w:p>
      <w:pPr>
        <w:jc w:val="both"/>
      </w:pPr>
      <w:r>
        <w:t>4. Hàng hóa đã nộp thuế nhập khẩu sau đó xuất khẩu trong các trường hợp sau đây:</w:t>
      </w:r>
    </w:p>
    <w:p>
      <w:pPr>
        <w:jc w:val="both"/>
      </w:pPr>
      <w:r>
        <w:t>4.1.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 phải có:</w:t>
      </w:r>
    </w:p>
    <w:p>
      <w:pPr>
        <w:jc w:val="both"/>
      </w:pPr>
      <w:r>
        <w:t>- Công văn yêu cầu hoàn lại thuế nhập khẩu;</w:t>
      </w:r>
    </w:p>
    <w:p>
      <w:pPr>
        <w:jc w:val="both"/>
      </w:pPr>
      <w:r>
        <w:t>- Công văn của Bộ thương mại cho phép nhập khẩu (đối với mặt hàng thuộc diện phải xin cấp phép nhập khẩu của Bộ Thương mại);</w:t>
      </w:r>
    </w:p>
    <w:p>
      <w:pPr>
        <w:jc w:val="both"/>
      </w:pPr>
      <w:r>
        <w:t>- Tờ khai hải quan hàng hoá nhập khẩu đã làm thủ tục hải quan;</w:t>
      </w:r>
    </w:p>
    <w:p>
      <w:pPr>
        <w:jc w:val="both"/>
      </w:pPr>
      <w:r>
        <w:t>- Chứng từ nộp thuế;</w:t>
      </w:r>
    </w:p>
    <w:p>
      <w:pPr>
        <w:jc w:val="both"/>
      </w:pPr>
      <w:r>
        <w:t>- Hóa đơn bán hàng;</w:t>
      </w:r>
    </w:p>
    <w:p>
      <w:pPr>
        <w:jc w:val="both"/>
      </w:pPr>
      <w:r>
        <w:t>- Tờ khai hải quan hàng hoá xuất khẩu đã làm thủ tục hải quan;</w:t>
      </w:r>
    </w:p>
    <w:p>
      <w:pPr>
        <w:jc w:val="both"/>
      </w:pPr>
      <w:r>
        <w:t>- Hợp đồng làm đại lý giao, bán hàng hoá và hợp đồng, hoặc thỏa thuận cung cấp hàng hoá;</w:t>
      </w:r>
    </w:p>
    <w:p>
      <w:pPr>
        <w:jc w:val="both"/>
      </w:pPr>
      <w:r>
        <w:t>- Chứng từ thanh toán qua Ngân hàng cho lô hàng xuất khẩu.</w:t>
      </w:r>
    </w:p>
    <w:p>
      <w:pPr>
        <w:jc w:val="both"/>
      </w:pPr>
      <w:r>
        <w:t>4.2. Riêng đối với hàng hoá nhập khẩu là đồ uống phục vụ trên các chuyến bay quốc tế thì hồ sơ gồm có:</w:t>
      </w:r>
    </w:p>
    <w:p>
      <w:pPr>
        <w:jc w:val="both"/>
      </w:pPr>
      <w:r>
        <w:t>- Công văn yêu cầu hoàn lại thuế nhập khẩu;</w:t>
      </w:r>
    </w:p>
    <w:p>
      <w:pPr>
        <w:jc w:val="both"/>
      </w:pPr>
      <w:r>
        <w:t>- Công văn của Bộ Thương mại cho phép nhập khẩu (đối với mặt hàng thuộc diện phải xin cấp phép nhập khẩu của Bộ Thương mại);</w:t>
      </w:r>
    </w:p>
    <w:p>
      <w:pPr>
        <w:jc w:val="both"/>
      </w:pPr>
      <w:r>
        <w:t>- Tờ khai hải quan hàng hoá nhập khẩu đã làm thủ tục hải quan;</w:t>
      </w:r>
    </w:p>
    <w:p>
      <w:pPr>
        <w:jc w:val="both"/>
      </w:pPr>
      <w:r>
        <w:t>- Chứng từ nộp thuế;</w:t>
      </w:r>
    </w:p>
    <w:p>
      <w:pPr>
        <w:jc w:val="both"/>
      </w:pPr>
      <w:r>
        <w:t>- Phiếu giao nhận đồ uống lên chuyến bay quốc tế có xác nhận của Hải quan cửa khẩu sân bay.</w:t>
      </w:r>
    </w:p>
    <w:p>
      <w:pPr>
        <w:jc w:val="both"/>
      </w:pPr>
      <w:r>
        <w:t>4.3. Trường hợp các doanh nghiệp đầu mối nhập khẩu hàng hoá (ví dụ: xăng dầu...) được phép bán cho doanh nghiệp cung ứng tàu biển để bán cho các tàu biển nước ngoài thì sau khi đã bán hàng cho tàu biển nước ngoài, doanh nghiệp nhập khẩu được xét hoàn thuế nhập khẩu. Hồ sơ xét hoàn thuế nhập khẩu theo quy định tại điểm 4.1 nêu trên gửi cơ quan hải quan nơi đã làm thủ tục nhập khẩu lô hàng, ngoài các giấy tờ nêu trên, doanh nghiệp phải có thêm:</w:t>
      </w:r>
    </w:p>
    <w:p>
      <w:pPr>
        <w:jc w:val="both"/>
      </w:pPr>
      <w:r>
        <w:t>- Hợp đồng, hoá đơn bán hàng cho doanh nghiệp cung ứng tàu biển;</w:t>
      </w:r>
    </w:p>
    <w:p>
      <w:pPr>
        <w:jc w:val="both"/>
      </w:pPr>
      <w:r>
        <w:t>- Bản kê khai của doanh nghiệp cung ứng tàu biển về số lượng, trị giá hàng hoá mua của doanh nghiệp đầu mối nhập khẩu đã thực cung ứng cho tàu biển nước ngoài; Bản kê chứng từ thanh toán của các hãng tàu biển nước ngoài. Giám đốc doanh nghiệp chịu trách nhiệm trước pháp luật về các bản kê khai này.</w:t>
      </w:r>
    </w:p>
    <w:p>
      <w:pPr>
        <w:jc w:val="both"/>
      </w:pPr>
      <w:r>
        <w:t>5. Hàng hoá nhập khẩu đã nộp thuế nhập khẩu để sản xuất hàng hoá xuất khẩu được hoàn thuế tương ứng với tỷ lệ sản phẩm thực tế xuất khẩu, được xác định cụ thể như sau:</w:t>
      </w:r>
    </w:p>
    <w:p>
      <w:pPr>
        <w:jc w:val="both"/>
      </w:pPr>
      <w:r>
        <w:t>5.1. Các loại vật tư, nguyên liệu được hoàn thuế nhập khẩu, bao gồm:</w:t>
      </w:r>
    </w:p>
    <w:p>
      <w:pPr>
        <w:jc w:val="both"/>
      </w:pPr>
      <w:r>
        <w:t>- Nguyên liệu, vật tư nhập khẩu (kể cả linh kiện lắp ráp, bán thành phẩm, bao bì đóng gói) trực tiếp cấu thành thực thể sản phẩm xuất khẩu;</w:t>
      </w:r>
    </w:p>
    <w:p>
      <w:pPr>
        <w:jc w:val="both"/>
      </w:pPr>
      <w:r>
        <w:t>-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 Sản phẩm hoàn chỉnh do doanh nghiệp nhập khẩu để gắn vào sản phẩm xuất khẩu hoặc đóng chung với sản phẩm xuất khẩu thành mặt hàng đồng bộ và xuất khẩu ra nước ngoài;</w:t>
      </w:r>
    </w:p>
    <w:p>
      <w:pPr>
        <w:jc w:val="both"/>
      </w:pPr>
      <w:r>
        <w:t>- Linh kiện, phụ tùng nhập khẩu để làm hàng hoá bảo hành cho sản phẩm xuất khẩu.</w:t>
      </w:r>
    </w:p>
    <w:p>
      <w:pPr>
        <w:jc w:val="both"/>
      </w:pPr>
      <w:r>
        <w:t>5.2. Các trường hợp được xét hoàn thuế, bao gồm:</w:t>
      </w:r>
    </w:p>
    <w:p>
      <w:pPr>
        <w:jc w:val="both"/>
      </w:pPr>
      <w:r>
        <w:t>5.2.1.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Thủ tục hồ sơ gồm:</w:t>
      </w:r>
    </w:p>
    <w:p>
      <w:pPr>
        <w:jc w:val="both"/>
      </w:pPr>
      <w:r>
        <w:t>- Công văn yêu cầu hoàn lại thuế nhập khẩu đối với nguyên liệu, vật tư nhập khẩu để sản xuất hàng hoá xuất khẩu của doanh nghiệp, trong đó có giải trình cụ thể số lượng, trị giá nguyên liệu, vật tư nhập khẩu và đã sử dụng để sản xuất hàng hoá xuất khẩu; số thuế nhập khẩu đã nộp; số lượng hàng hoá xuất khẩu; số thuế nhập khẩu yêu cầu hoàn;</w:t>
      </w:r>
    </w:p>
    <w:p>
      <w:pPr>
        <w:jc w:val="both"/>
      </w:pPr>
      <w:r>
        <w:t>- Bản kê định mức tiêu hao nguyên liệu, vật tư nhập khẩu của một đơn vị sản phẩm;</w:t>
      </w:r>
    </w:p>
    <w:p>
      <w:pPr>
        <w:jc w:val="both"/>
      </w:pPr>
      <w:r>
        <w:t>- Tờ khai hải quan nguyên liệu, vật tư nhập khẩu đã làm thủ tục hải quan; Hợp đồng nhập khẩu;</w:t>
      </w:r>
    </w:p>
    <w:p>
      <w:pPr>
        <w:jc w:val="both"/>
      </w:pPr>
      <w:r>
        <w:t>- Chứng từ nộp thuế;</w:t>
      </w:r>
    </w:p>
    <w:p>
      <w:pPr>
        <w:jc w:val="both"/>
      </w:pPr>
      <w:r>
        <w:t>- Tờ khai hải quan hàng hóa xuất khẩu đã làm thủ tục hải quan; Hợp đồng xuất khẩu;</w:t>
      </w:r>
    </w:p>
    <w:p>
      <w:pPr>
        <w:jc w:val="both"/>
      </w:pPr>
      <w:r>
        <w:t>- Hợp đồng uỷ thác xuất khẩu, nhập khẩu nếu là hình thức xuất khẩu, nhập khẩu uỷ thác;</w:t>
      </w:r>
    </w:p>
    <w:p>
      <w:pPr>
        <w:jc w:val="both"/>
      </w:pPr>
      <w:r>
        <w:t>- Chứng từ thanh toán qua Ngân hàng cho các lô hàng xuất khẩu;</w:t>
      </w:r>
    </w:p>
    <w:p>
      <w:pPr>
        <w:jc w:val="both"/>
      </w:pPr>
      <w:r>
        <w:t>- Hợp đồng liên kết sản xuất hàng hoá xuất khẩu nếu là trường hợp liên kết sản xuất hàng hoá xuất khẩu.</w:t>
      </w:r>
    </w:p>
    <w:p>
      <w:pPr>
        <w:jc w:val="both"/>
      </w:pPr>
      <w:r>
        <w:t>Trường hợp doanh nghiệp đưa nguyên liệu, vật tư cho khu phi thuế quan hoặc nước ngoài gia công sau đó nhận sản phẩm về để sản xuất và/hoặc xuất khẩu thì ngoài các giấy tờ nêu trên còn phải bổ sung các giấy tờ sau:</w:t>
      </w:r>
    </w:p>
    <w:p>
      <w:pPr>
        <w:jc w:val="both"/>
      </w:pPr>
      <w:r>
        <w:t>- Tờ khai hải quan hàng hoá xuất khẩu nguyên liệu, vật tư cho gia công đã làm thủ tục hải quan; Tờ khai hải quan hàng hoá nhập khẩu sản phẩm từ khu phi thuế quan hoặc nước ngoài đã làm thủ tục hải quan.</w:t>
      </w:r>
    </w:p>
    <w:p>
      <w:pPr>
        <w:jc w:val="both"/>
      </w:pPr>
      <w:r>
        <w:t>- Chứng từ nộp thuế (của sản phẩm gia công nhập khẩu).</w:t>
      </w:r>
    </w:p>
    <w:p>
      <w:pPr>
        <w:jc w:val="both"/>
      </w:pPr>
      <w:r>
        <w:t>- Hợp đồng gia công với doanh nghiệp trong Khu phi thuế quan hoặc với nước ngoài.</w:t>
      </w:r>
    </w:p>
    <w:p>
      <w:pPr>
        <w:jc w:val="both"/>
      </w:pPr>
      <w:r>
        <w:t>5.2.2. Doanh nghiệp nhập khẩu nguyên liệu, vật tư để sản xuất hàng hoá tiêu thụ trong nước sau đó tìm được thị trường xuất khẩu (thời gian tối đa cho phép là 2 năm kể từ ngày đăng ký Tờ khai hải quan nguyên liệu, vật tư nhập khẩu) và đưa số nguyên liệu, vật tư này vào sản xuất hàng hoá xuất khẩu, đã thực xuất khẩu sản phẩm ra nước ngoài; Thủ tục hồ sơ xét hoàn thuế tương tự như trường hợp nêu tại điểm 5.2.1.</w:t>
      </w:r>
    </w:p>
    <w:p>
      <w:pPr>
        <w:jc w:val="both"/>
      </w:pPr>
      <w:r>
        <w:t>5.2.3. Đối với nguyên liệu, vật tư (trừ sản phẩm hoàn chỉnh) nhập khẩu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Thủ tục hồ sơ hoàn thuế nhập khẩu bao gồm:</w:t>
      </w:r>
    </w:p>
    <w:p>
      <w:pPr>
        <w:jc w:val="both"/>
      </w:pPr>
      <w:r>
        <w:t>- Công văn yêu cầu hoàn lại thuế nhập khẩu đối với nguyên liệu, vật tư nhập khẩu để gia công hàng hoá xuất khẩu, trong đó có giải trình cụ thể về mặt hàng, số lượng, trị giá nguyên liệu, vật tư nhập khẩu; số thuế nhập khẩu đã nộp; số lượng sản phẩm đã xuất khẩu; số thuế nhập khẩu yêu cầu hoàn;</w:t>
      </w:r>
    </w:p>
    <w:p>
      <w:pPr>
        <w:jc w:val="both"/>
      </w:pPr>
      <w:r>
        <w:t>- Bản kê định mức tiêu hao nguyên liệu, vật tư nhập khẩu để sản xuất một đơn vị sản phẩm xuất khẩu;</w:t>
      </w:r>
    </w:p>
    <w:p>
      <w:pPr>
        <w:jc w:val="both"/>
      </w:pPr>
      <w:r>
        <w:t>- Tờ khai hải quan hàng hoá nhập khẩu nguyên liệu, vật tư đã làm thủ tục hải quan; Hợp đồng nhập khẩu;</w:t>
      </w:r>
    </w:p>
    <w:p>
      <w:pPr>
        <w:jc w:val="both"/>
      </w:pPr>
      <w:r>
        <w:t>- Chứng từ nộp thuế nhập khẩu;</w:t>
      </w:r>
    </w:p>
    <w:p>
      <w:pPr>
        <w:jc w:val="both"/>
      </w:pPr>
      <w:r>
        <w:t>- Tờ khai hải quan hàng hoá xuất khẩu (theo hình thức gia công) đã làm thủ tục hải quan;</w:t>
      </w:r>
    </w:p>
    <w:p>
      <w:pPr>
        <w:jc w:val="both"/>
      </w:pPr>
      <w:r>
        <w:t>- Hợp đồng gia công ký với khách hàng nước ngoài trong đó quy định rõ mặt hàng, chủng loại, số lượng nguyên liệu, vật tư do doanh nghiệp nhận gia công nhập khẩu;</w:t>
      </w:r>
    </w:p>
    <w:p>
      <w:pPr>
        <w:jc w:val="both"/>
      </w:pPr>
      <w:r>
        <w:t>- Chứng từ thanh toán qua Ngân hàng cho lô hàng xuất khẩu;</w:t>
      </w:r>
    </w:p>
    <w:p>
      <w:pPr>
        <w:jc w:val="both"/>
      </w:pPr>
      <w:r>
        <w:t>- Hợp đồng uỷ thác nhập khẩu nguyên liệu, vật tư (nếu là hình thức xuất khẩu, nhập khẩu uỷ thác).</w:t>
      </w:r>
    </w:p>
    <w:p>
      <w:pPr>
        <w:jc w:val="both"/>
      </w:pPr>
      <w:r>
        <w:t>5.2.4. Doanh nghiệp nhập khẩu nguyên liệu, vật tư để sản xuất sản phẩm, sau đó sử dụng sản phẩm này để gia công hàng hoá xuất khẩu theo hợp đồng gia công với nước ngoài. Thủ tục hồ sơ hoàn thuế như trường hợp nêu tại điểm 5.2.1. Riêng:</w:t>
      </w:r>
    </w:p>
    <w:p>
      <w:pPr>
        <w:jc w:val="both"/>
      </w:pPr>
      <w:r>
        <w:t>- Hợp đồng xuất khẩu sản phẩm được thay bằng hợp đồng gia công hàng hoá xuất khẩu ký với khách hàng nước ngoài; Hợp đồng mua sản phẩm sử dụng cho hợp đồng gia công và hợp đồng gia công sản phẩm xuất khẩu với khách hàng nước ngoài có thể được thể hiện trong cùng một bản hợp đồng;</w:t>
      </w:r>
    </w:p>
    <w:p>
      <w:pPr>
        <w:jc w:val="both"/>
      </w:pPr>
      <w:r>
        <w:t>- Bản kê định mức tiêu hao nguyên liệu, vật tư nhập khẩu để sản xuất sản phẩm đưa vào sản xuất sản phẩm gia công và định mức tiêu hao nguyên liệu sản xuất sản phẩm xuất khẩu theo hợp đồng gia công đã ký kết;</w:t>
      </w:r>
    </w:p>
    <w:p>
      <w:pPr>
        <w:jc w:val="both"/>
      </w:pPr>
      <w:r>
        <w:t>- Bản kê khai số lượng sản phẩm do doanh nghiệp sản xuất đã thực tế được sử dụng để sản xuất hàng hoá xuất khẩu do Giám đốc doanh nghiệp ký và tự chịu trách nhiệm trước pháp luật.</w:t>
      </w:r>
    </w:p>
    <w:p>
      <w:pPr>
        <w:jc w:val="both"/>
      </w:pPr>
      <w:r>
        <w:t>5.2.5. Doanh nghiệp nhập khẩu nguyên liệu, vật tư sản xuất sản phẩm bán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w:t>
      </w:r>
    </w:p>
    <w:p>
      <w:pPr>
        <w:jc w:val="both"/>
      </w:pPr>
      <w:r>
        <w:t>Trường hợp doanh nghiệp nhập khẩu nguyên liệu, vật tư để sản xuất sản phẩm bán cho các doanh nghiệp khác để trực tiếp xuất khẩu theo bộ linh kiện thì được xét hoàn thuế nhập khẩu tương ứng với tỷ lệ sản phẩm (bộ linh kiện) xuất khẩu, nếu đáp ứng đủ các điều kiện: (i) Sản phẩm sản xuất từ nguyên liệu, vật tư nhập khẩu của doanh nghiệp là một trong những chi tiết, linh kiện của bộ linh kiện xuất khẩu; (ii) Doanh nghiệp mua sản phẩm để kết hợp với phần chi tiết, linh kiện do chính doanh nghiệp sản xuất ra để cấu thành nên bộ linh kiện xuất khẩu.</w:t>
      </w:r>
    </w:p>
    <w:p>
      <w:pPr>
        <w:jc w:val="both"/>
      </w:pPr>
      <w:r>
        <w:t>Hồ sơ yêu cầu hoàn thuế nhập khẩu bao gồm:</w:t>
      </w:r>
    </w:p>
    <w:p>
      <w:pPr>
        <w:jc w:val="both"/>
      </w:pPr>
      <w:r>
        <w:t>- Công văn yêu cầu hoàn lại thuế nhập khẩu, trong đó có giải trình cụ thể: số lượng, trị giá nguyên liệu, vật tư nhập khẩu sử dụng để sản xuất ra hàng hoá bán cho doanh nghiệp sản xuất hàng hoá xuất khẩu; số lượng hàng hoá sản xuất đã bán, số lượng sản phẩm đã xuất khẩu; số thuế nhập khẩu đã nộp; số thuế nhập khẩu yêu cầu hoàn;</w:t>
      </w:r>
    </w:p>
    <w:p>
      <w:pPr>
        <w:jc w:val="both"/>
      </w:pPr>
      <w:r>
        <w:t>- Bản kê định mức tiêu hao nguyên liệu, vật tư nhập khẩu để sản xuất một đơn vị sản phẩm bán cho doanh nghiệp sản xuất hàng hoá xuất khẩu hoặc gia công hàng hoá xuất khẩu;</w:t>
      </w:r>
    </w:p>
    <w:p>
      <w:pPr>
        <w:jc w:val="both"/>
      </w:pPr>
      <w:r>
        <w:t>- Tờ khai hải quan nguyên liệu, vật tư nhập khẩu đã làm thủ tục hải quan; Hợp đồng nhập khẩu;</w:t>
      </w:r>
    </w:p>
    <w:p>
      <w:pPr>
        <w:jc w:val="both"/>
      </w:pPr>
      <w:r>
        <w:t>- Chứng từ nộp thuế;</w:t>
      </w:r>
    </w:p>
    <w:p>
      <w:pPr>
        <w:jc w:val="both"/>
      </w:pPr>
      <w:r>
        <w:t>- Tờ khai hải quan hàng hoá xuất khẩu của doanh nghiệp xuất khẩu đã có chứng nhận thực xuất của cơ quan hải quan;</w:t>
      </w:r>
    </w:p>
    <w:p>
      <w:pPr>
        <w:jc w:val="both"/>
      </w:pPr>
      <w:r>
        <w:t>- Hoá đơn bán hàng đối với việc mua bán hàng hoá giữa hai đơn vị;</w:t>
      </w:r>
    </w:p>
    <w:p>
      <w:pPr>
        <w:jc w:val="both"/>
      </w:pPr>
      <w:r>
        <w:t>- Hợp đồng kinh tế mua, bán hàng hoá giữa doanh nghiệp nhập khẩu với doanh nghiệp sản xuất, gia công hàng hoá xuất khẩu, trong đó ghi rõ hàng hoá đó được sử dụng để sản xuất hoặc gia công hàng hoá xuất khẩu (hoặc để xuất khẩu theo bộ linh kiện); Chứng từ thanh toán tiền mua hàng;</w:t>
      </w:r>
    </w:p>
    <w:p>
      <w:pPr>
        <w:jc w:val="both"/>
      </w:pPr>
      <w:r>
        <w:t>- Hợp đồng sản xuất, gia công với khách hàng nước ngoài (bản photocopy có xác nhận sao y bản chính của doanh nghiệp);</w:t>
      </w:r>
    </w:p>
    <w:p>
      <w:pPr>
        <w:jc w:val="both"/>
      </w:pPr>
      <w:r>
        <w:t>- Bản kê khai của doanh nghiệp xuất khẩu sản phẩm về số lượng và định mức thực tế sản phẩm mua về để trực tiếp sản xuất một đơn vị sản phẩm xuất khẩu; Bản kê chứng từ thanh toán các lô hàng xuất khẩu với khách hàng nước ngoài do Giám đốc doanh nghiệp xuất khẩu ký, đóng dấu và chịu trách nhiệm trước pháp luật về tính chính xác của số liệu đã kê khai;</w:t>
      </w:r>
    </w:p>
    <w:p>
      <w:pPr>
        <w:jc w:val="both"/>
      </w:pPr>
      <w:r>
        <w:t>- Hợp đồng uỷ thác xuất khẩu, nhập khẩu (nếu là hàng hoá xuất khẩu, nhập khẩu uỷ thác).</w:t>
      </w:r>
    </w:p>
    <w:p>
      <w:pPr>
        <w:jc w:val="both"/>
      </w:pPr>
      <w:r>
        <w:t>5.2.6. Doanh nghiệp nhập khẩu nguyên liệu, vật tư sản xuất sản phẩm bán cho doanh nghiệp khác để trực tiếp xuất khẩu sản phẩm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w:t>
      </w:r>
    </w:p>
    <w:p>
      <w:pPr>
        <w:jc w:val="both"/>
      </w:pPr>
      <w:r>
        <w:t>Thủ tục hồ sơ yêu cầu hoàn thuế nhập khẩu bao gồm:</w:t>
      </w:r>
    </w:p>
    <w:p>
      <w:pPr>
        <w:jc w:val="both"/>
      </w:pPr>
      <w:r>
        <w:t>- Công văn yêu cầu hoàn lại thuế nhập khẩu, trong đó có giải trình cụ thể: Số lượng, trị giá nguyên liệu, vật tư nhập khẩu; số thuế nhập khẩu đã nộp; số lượng sản phẩm sản xuất đã bán cho doanh nghiệp xuất khẩu; số lượng sản phẩm đã xuất khẩu; số thuế nhập khẩu yêu cầu hoàn;</w:t>
      </w:r>
    </w:p>
    <w:p>
      <w:pPr>
        <w:jc w:val="both"/>
      </w:pPr>
      <w:r>
        <w:t>- Bản kê định mức tiêu hao nguyên liệu, vật tư nhập khẩu để sản xuất một đơn vị sản phẩm bán cho doanh nghiệp khác để xuất khẩu;</w:t>
      </w:r>
    </w:p>
    <w:p>
      <w:pPr>
        <w:jc w:val="both"/>
      </w:pPr>
      <w:r>
        <w:t>- Tờ khai hải quan nguyên liệu, vật tư nhập khẩu đã làm thủ tục hải quan; Hợp đồng nhập khẩu;</w:t>
      </w:r>
    </w:p>
    <w:p>
      <w:pPr>
        <w:jc w:val="both"/>
      </w:pPr>
      <w:r>
        <w:t>- Chứng từ nộp thuế;</w:t>
      </w:r>
    </w:p>
    <w:p>
      <w:pPr>
        <w:jc w:val="both"/>
      </w:pPr>
      <w:r>
        <w:t>- Hợp đồng mua bán; Hoá đơn bán hàng của doanh nghiệp bán sản phẩm cho doanh nghiệp xuất khẩu sản phẩm; Bản kê chứng từ thanh toán tiền bán hàng;</w:t>
      </w:r>
    </w:p>
    <w:p>
      <w:pPr>
        <w:jc w:val="both"/>
      </w:pPr>
      <w:r>
        <w:t>- Tờ khai hải quan hàng hoá xuất khẩu đã làm thủ tục hải quan;</w:t>
      </w:r>
    </w:p>
    <w:p>
      <w:pPr>
        <w:jc w:val="both"/>
      </w:pPr>
      <w:r>
        <w:t>- Hợp đồng xuất khẩu hàng hoá với khách hàng nước ngoài (có xác nhận sao y bản chính của doanh nghiệp xuất khẩu sản phẩm);</w:t>
      </w:r>
    </w:p>
    <w:p>
      <w:pPr>
        <w:jc w:val="both"/>
      </w:pPr>
      <w:r>
        <w:t>- Chứng từ thanh toán qua Ngân hàng cho lô hàng xuất khẩu;</w:t>
      </w:r>
    </w:p>
    <w:p>
      <w:pPr>
        <w:jc w:val="both"/>
      </w:pPr>
      <w:r>
        <w:t>- Hợp đồng uỷ thác xuất khẩu, Hợp đồng uỷ thác nhập khẩu (nếu là hình thức xuất khẩu, nhập khẩu uỷ thác).</w:t>
      </w:r>
    </w:p>
    <w:p>
      <w:pPr>
        <w:jc w:val="both"/>
      </w:pPr>
      <w:r>
        <w:t>Các trường hợp hoàn thuế quy định tại điểm 5.2.5 và 5.2.6 nêu trên chỉ được xem xét hoàn thuế nhập khẩu đối với nguyên liệu, vật tư nhập khẩu để sản xuất hàng hoá xuất khẩu nếu đáp ứng đủ các điều kiện sau đây:</w:t>
      </w:r>
    </w:p>
    <w:p>
      <w:pPr>
        <w:jc w:val="both"/>
      </w:pPr>
      <w:r>
        <w:t>- Doanh nghiệp bán hàng, doanh nghiệp mua hàng thực hiện nộp thuế giá trị gia tăng theo phương pháp khấu trừ thuế (Doanh nghiệp xuất trình bản photocopy có xác nhận sao y bản chính của doanh nghiệp); Doanh nghiệp đã đăng ký và được cấp mã số thuế; Phải có hoá đơn bán hàng đối với việc mua bán hàng hoá giữa hai đơn vị;</w:t>
      </w:r>
    </w:p>
    <w:p>
      <w:pPr>
        <w:jc w:val="both"/>
      </w:pPr>
      <w:r>
        <w:t>- Thanh toán hàng hoá xuất khẩu qua Ngân hàng theo quy định của Ngân hàng Nhà nước Việt Nam;</w:t>
      </w:r>
    </w:p>
    <w:p>
      <w:pPr>
        <w:jc w:val="both"/>
      </w:pPr>
      <w:r>
        <w:t>- Trong thời hạn tối đa 01 năm (tính tròn 365 ngày) kể từ khi nhập khẩu nguyên liệu, vật tư (tính theo ngày đăng ký Tờ khai hải quan hàng hoá nhập khẩu) đến khi thực xuất khẩu sản phẩm.</w:t>
      </w:r>
    </w:p>
    <w:p>
      <w:pPr>
        <w:jc w:val="both"/>
      </w:pPr>
      <w:r>
        <w:t>5.2.7.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 được thực hiện theo hướng dẫn tại Thông tư số 90/2002/TT-BTC ngày 10/10/2002 của Bộ Tài chính.</w:t>
      </w:r>
    </w:p>
    <w:p>
      <w:pPr>
        <w:jc w:val="both"/>
      </w:pPr>
      <w:r>
        <w:t>5.3. Trường hợp nguyên liệu, vật tư nhập khẩu để sản xuất hàng hoá xuất khẩu, nếu sản phẩm thực xuất khẩu trong thời hạn nộp thuế theo quy định tại Mục III Phần C Thông tư này thì không phải nộp thuế nhập khẩu nguyên liệu, vật tư tương ứng với số hàng hoá thực tế xuất khẩu. Hồ sơ xét không thu thuế như quy định hồ sơ xét hoàn thuế (trừ chứng từ nộp thuế).</w:t>
      </w:r>
    </w:p>
    <w:p>
      <w:pPr>
        <w:jc w:val="both"/>
      </w:pPr>
      <w:r>
        <w:t>5.4. Định mức tiêu hao nguyên liệu, vật tư nhập khẩu để xem xét hoàn thuế:</w:t>
      </w:r>
    </w:p>
    <w:p>
      <w:pPr>
        <w:jc w:val="both"/>
      </w:pPr>
      <w:r>
        <w:t>5.4.1. Doanh nghiệp phải tự xây dựng, kê khai, đăng ký định mức tiêu hao nguyên liệu, vật tư nhập khẩu để sản xuất hàng hoá xuất khẩu với cơ quan hải quan nơi nhập khẩu nguyên liệu, vật tư trước khi xuất khẩu sản phẩm. Trường hợp do thay đổi mẫu mã, chủng loại hàng hoá xuất khẩu trong quá trình sản xuất phát sinh thêm loại nguyên liệu, vật tư nhập khẩu để sản xuất sản phẩm xuất khẩu khác với định mức tiêu hao đã kê khai đăng ký với cơ quan hải quan thì chậm nhất 15 (mười lăm) ngày kể từ ngày có lý do thay đổi nêu trên doanh nghiệp phải tự khai báo và đăng ký lại định mức tiêu hao nguyên liệu, vật tư nhập khẩu để sản xuất hàng hoá xuất khẩu với cơ quan hải quan trước khi làm thủ tục xuất khẩu sản phẩm.</w:t>
      </w:r>
    </w:p>
    <w:p>
      <w:pPr>
        <w:jc w:val="both"/>
      </w:pPr>
      <w:r>
        <w:t>Định mức tiêu hao nguyên liệu, vật tư sử dụng vào sản xuất sản phẩm xuất khẩu do doanh nghiệp xây dựng và Giám đốc doanh nghiệp chịu trách nhiệm về cơ sở pháp lý, tính chính xác đúng đắn của định mức và đăng ký với cơ quan hải quan nơi làm thủ tục nhập khẩu. Trường hợp định mức đăng ký không đúng với định mức thực tế thì doanh nghiệp phải báo cáo ngay với cơ quan hải quan nơi đã đăng ký định mức để làm căn cứ hoàn thuế theo định mức thực tế khi thực tế xuất khẩu sản phẩm.</w:t>
      </w:r>
    </w:p>
    <w:p>
      <w:pPr>
        <w:jc w:val="both"/>
      </w:pPr>
      <w:r>
        <w:t>Đối với trường hợp nhập khẩu vật tư, nguyên liệu để sản xuất hàng tiêu thụ trong nước nhưng sau đó tìm được thị trường xuất khẩu, doanh nghiệp phải xây dựng định mức thực tế gửi cơ quan hải quan trước khi làm thủ tục hoàn thuế. Giám đốc doanh nghiệp phải chịu trách nhiệm về định mức này.</w:t>
      </w:r>
    </w:p>
    <w:p>
      <w:pPr>
        <w:jc w:val="both"/>
      </w:pPr>
      <w:r>
        <w:t>Trường hợp nếu thấy có nghi vấn về định mức thực tế nguyên liệu, vật tư để sản xuất sản phẩm xuất khẩu thì cơ quan xét hoàn thuế có thể trưng cầu giám định của cơ quan quản lý chuyên ngành về mặt hàng đó hoặc chủ trì phối hợp với cơ quan thuế địa phương (nơi doanh nghiệp kê khai mã số thuế) tổ chức kiểm tra tại doanh nghiệp để làm cơ sở xem xét giải quyết hoàn thuế cho doanh nghiệp. Tổng cục Hải quan chỉ đạo cơ quan hải quan địa phương phối hợp với cơ quan thuế địa phương tổ chức kiểm tra định mức thực tế vật tư, nguyên liệu để sản xuất sản phẩm xuất khẩu liên quan đến việc giải quyết hoàn thuế nhập khẩu.</w:t>
      </w:r>
    </w:p>
    <w:p>
      <w:pPr>
        <w:jc w:val="both"/>
      </w:pPr>
      <w:r>
        <w:t>5.4.2. Đối với trường hợp một loại nguyên liệu, vật tư nhập khẩu để sản xuất nhưng thu được hai hoặc nhiều loại sản phẩm khác nhau (Ví dụ: nhập khẩu lúa mì để sản xuất bột mì thu lại được hai sản phẩm là bột mì và cám mì; Nhập khẩu condensate để lọc dầu thu được sản phẩm là xăng và diesel,...) nhưng chỉ xuất khẩu một loại sản phẩm sản xuất ra thì doanh nghiệp phải có trách nhiệm khai báo với cơ quan hải quan. Số thuế nhập khẩu được hoàn được xác định bằng phương pháp phân bổ theo công thức sau đây:</w:t>
      </w:r>
    </w:p>
    <w:p>
      <w:pPr>
        <w:jc w:val="both"/>
      </w:pPr>
      <w:r>
        <w:t>Số thuế nhập khẩu được hoàn (tương ứng với sản phẩm thực tế xuất khẩu)</w:t>
      </w:r>
    </w:p>
    <w:p>
      <w:pPr>
        <w:jc w:val="both"/>
      </w:pPr>
      <w:r>
        <w:t>=</w:t>
      </w:r>
    </w:p>
    <w:p>
      <w:pPr>
        <w:jc w:val="both"/>
      </w:pPr>
      <w:r>
        <w:t>Trị giá sản phẩm xuất khẩu</w:t>
      </w:r>
    </w:p>
    <w:p>
      <w:pPr>
        <w:jc w:val="both"/>
      </w:pPr>
      <w:r>
        <w:t>--------------------</w:t>
      </w:r>
    </w:p>
    <w:p>
      <w:pPr>
        <w:jc w:val="both"/>
      </w:pPr>
      <w:r>
        <w:t>Tổng trị giá các sản phẩm thu được</w:t>
      </w:r>
    </w:p>
    <w:p>
      <w:pPr>
        <w:jc w:val="both"/>
      </w:pPr>
      <w:r>
        <w:t>x</w:t>
      </w:r>
    </w:p>
    <w:p>
      <w:pPr>
        <w:jc w:val="both"/>
      </w:pPr>
      <w:r>
        <w:t>Tổng số thuế nhập khẩu của nguyên liệu, vật tư nhập khẩu</w:t>
      </w:r>
    </w:p>
    <w:p>
      <w:pPr>
        <w:jc w:val="both"/>
      </w:pPr>
      <w:r>
        <w:t>- Trị giá sản phẩm xuất khẩu được xác định là số lượng sản phẩm thực xuất khẩu nhân với (x) giá tính thuế đối với hàng hóa xuất khẩu (FOB);</w:t>
      </w:r>
    </w:p>
    <w:p>
      <w:pPr>
        <w:jc w:val="both"/>
      </w:pPr>
      <w:r>
        <w:t>- Tổng trị giá của các sản phẩm thu được, được xác định là tổng trị giá sản phẩm xuất khẩu và doanh số bán của các sản phẩm (kể cả phế liệu, phế phẩm thu hồi và không bao gồm thuế giá trị gia tăng đầu ra) để tiêu thụ nội địa.</w:t>
      </w:r>
    </w:p>
    <w:p>
      <w:pPr>
        <w:jc w:val="both"/>
      </w:pPr>
      <w:r>
        <w:t>6. Hàng hoá tạm nhập khẩu để tái xuất khẩu hoặc hàng hoá tạm xuất khẩu để tái nhập khẩu theo phương thức kinh doanh hàng hoá tạm nhập, tái xuất; hàng hoá tạm xuất, tái nhập và hàng hoá nhập khẩu uỷ thác cho phía nước ngoài sau đó tái xuất, trừ trường hợp đã được miễn thuế quy định tại điểm 1 Mục I Phần D Thông tư này được xét hoàn thuế nhập khẩu, thuế xuất khẩu và không phải nộp thuế nhập khẩu khi tái nhập, thuế xuất khẩu khi tái xuất. Hồ sơ xét hoàn thuế bao gồm:</w:t>
      </w:r>
    </w:p>
    <w:p>
      <w:pPr>
        <w:jc w:val="both"/>
      </w:pPr>
      <w:r>
        <w:t>- Công văn yêu cầu hoàn lại thuế xuất khẩu, thuế nhập khẩu đã nộp;</w:t>
      </w:r>
    </w:p>
    <w:p>
      <w:pPr>
        <w:jc w:val="both"/>
      </w:pPr>
      <w:r>
        <w:t>- Tờ khai hải quan hàng hóa nhập khẩu và xuất khẩu đã làm thủ tục hải quan;</w:t>
      </w:r>
    </w:p>
    <w:p>
      <w:pPr>
        <w:jc w:val="both"/>
      </w:pPr>
      <w:r>
        <w:t>- Hợp đồng mua bán hàng hoá ký với người bán và người mua hoặc hợp đồng nhập khẩu uỷ thác ký với nước ngoài;</w:t>
      </w:r>
    </w:p>
    <w:p>
      <w:pPr>
        <w:jc w:val="both"/>
      </w:pPr>
      <w:r>
        <w:t>- Chứng từ nộp thuế;</w:t>
      </w:r>
    </w:p>
    <w:p>
      <w:pPr>
        <w:jc w:val="both"/>
      </w:pPr>
      <w:r>
        <w:t>- Hợp đồng uỷ thác xuất khẩu, nhập khẩu (nếu là hàng hóa xuất khẩu, nhập khẩu uỷ thác);</w:t>
      </w:r>
    </w:p>
    <w:p>
      <w:pPr>
        <w:jc w:val="both"/>
      </w:pPr>
      <w:r>
        <w:t>- Chứng từ thanh toán qua Ngân hàng cho lô hàng xuất khẩu.</w:t>
      </w:r>
    </w:p>
    <w:p>
      <w:pPr>
        <w:jc w:val="both"/>
      </w:pPr>
      <w:r>
        <w:t>Trường hợp hàng hoá tạm nhập khẩu để tái xuất khẩu hoặc hàng hoá tạm xuất khẩu để tái nhập khẩu, nếu đã thực tái xuất khẩu hoặc tái nhập khẩu trong thời hạn nộp thuế quy định tại Mục III Phần C Thông tư này thì không phải nộp thuế nhập khẩu hoặc thuế xuất khẩu tương ứng với số hàng hoá thực tế đã tái xuất hoặc tái nhập khẩu. Hồ sơ xét không thu thuế như quy định hồ sơ xét hoàn thuế (trừ chứng từ nộp thuế).</w:t>
      </w:r>
    </w:p>
    <w:p>
      <w:pPr>
        <w:jc w:val="both"/>
      </w:pPr>
      <w:r>
        <w:t>7. Hàng hoá đã xuất khẩu nhưng phải nhập khẩu trở lại Việt Nam được xét hoàn thuế xuất khẩu đã nộp và không phải nộp thuế nhập khẩu.</w:t>
      </w:r>
    </w:p>
    <w:p>
      <w:pPr>
        <w:jc w:val="both"/>
      </w:pPr>
      <w:r>
        <w:t>7.1. Điều kiện để được xét hoàn thuế xuất khẩu đã nộp và không phải nộp thuế nhập khẩu:</w:t>
      </w:r>
    </w:p>
    <w:p>
      <w:pPr>
        <w:jc w:val="both"/>
      </w:pPr>
      <w:r>
        <w:t>- Hàng hoá được thực nhập trở lại Việt Nam trong thời hạn tối đa 365 ngày kể từ ngày thực tế xuất khẩu;</w:t>
      </w:r>
    </w:p>
    <w:p>
      <w:pPr>
        <w:jc w:val="both"/>
      </w:pPr>
      <w:r>
        <w:t>- Hàng hóa chưa qua quá trình sản xuất, gia công, sửa chữa hoặc sử dụng ở nước ngoài;</w:t>
      </w:r>
    </w:p>
    <w:p>
      <w:pPr>
        <w:jc w:val="both"/>
      </w:pPr>
      <w:r>
        <w:t>- Hàng hoá nhập khẩu trở lại Việt Nam phải làm thủ tục hải quan tại nơi đã làm thủ tục xuất khẩu hàng hóa đó.</w:t>
      </w:r>
    </w:p>
    <w:p>
      <w:pPr>
        <w:jc w:val="both"/>
      </w:pPr>
      <w:r>
        <w:t>7.2. Hồ sơ xét hoàn thuế xuất khẩu đã nộp và không phải nộp thuế nhập khẩu, gồm:</w:t>
      </w:r>
    </w:p>
    <w:p>
      <w:pPr>
        <w:jc w:val="both"/>
      </w:pPr>
      <w:r>
        <w:t>- Công văn yêu cầu xét hoàn thuế xuất khẩu và không phải nộp thuế nhập khẩu, trong đó nêu rõ lý do phải nhập khẩu trở lại Việt Nam và cam đoan hàng hoá chưa qua quá trình sản xuất, gia công, sửa chữa hoặc sử dụng ở nước ngoài;</w:t>
      </w:r>
    </w:p>
    <w:p>
      <w:pPr>
        <w:jc w:val="both"/>
      </w:pPr>
      <w:r>
        <w:t>- Thông báo của khách hàng nước ngoài hoặc thỏa thuận với khách hàng nước ngoài về việc nhận lại hàng hoá, có nêu rõ lý do, số lượng, chủng loại... hàng hoá trả lại;</w:t>
      </w:r>
    </w:p>
    <w:p>
      <w:pPr>
        <w:jc w:val="both"/>
      </w:pPr>
      <w:r>
        <w:t>- Tờ khai hải quan hàng hoá xuất khẩu đã làm thủ tục hải quan và bộ chứng từ của lô hàng xuất khẩu;</w:t>
      </w:r>
    </w:p>
    <w:p>
      <w:pPr>
        <w:jc w:val="both"/>
      </w:pPr>
      <w:r>
        <w:t>- Chứng từ nộp thuế xuất khẩu;</w:t>
      </w:r>
    </w:p>
    <w:p>
      <w:pPr>
        <w:jc w:val="both"/>
      </w:pPr>
      <w:r>
        <w:t>- Tờ khai hàng hoá nhập khẩu trở lại, có ghi rõ số hàng hoá này trước đây đã được xuất khẩu theo bộ hồ sơ xuất khẩu nào và kết quả kiểm hoá cụ thể của cơ quan hải quan, xác nhận là hàng hoá nhập khẩu trở lại Việt Nam là hàng hoá đã xuất khẩu trước đây của doanh nghiệp. Trường hợp hàng hoá xuất khẩu trước đây đã được áp dụng hình thức miễn kiểm tra thực tế hàng hoá do phải căn cứ vào kết luận của cơ quan Nhà nước có thẩm quyền hoặc của tổ chức giám định theo quy định của Luật Hải quan thì cơ quan hải quan đối chiếu kết quả kiểm hoá hàng hoá thực nhập khẩu trở lại với hồ sơ lô hàng xuất khẩu để xác nhận hàng hoá nhập khẩu trở lại có đúng là lô hàng đã xuất khẩu hay không;</w:t>
      </w:r>
    </w:p>
    <w:p>
      <w:pPr>
        <w:jc w:val="both"/>
      </w:pPr>
      <w:r>
        <w:t>- Chứng từ thanh toán hàng hoá xuất khẩu, nhập khẩu (trừ trường hợp chưa thanh toán);</w:t>
      </w:r>
    </w:p>
    <w:p>
      <w:pPr>
        <w:jc w:val="both"/>
      </w:pPr>
      <w:r>
        <w:t>- Hợp đồng uỷ thác xuất khẩu, nhập khẩu (nếu là hàng hoá xuất khẩu, nhập khẩu uỷ thác).</w:t>
      </w:r>
    </w:p>
    <w:p>
      <w:pPr>
        <w:jc w:val="both"/>
      </w:pPr>
      <w:r>
        <w:t>7.3. Trường hợp hàng hoá xuất khẩu phải nhập khẩu trở lại Việt Nam còn trong thời hạn nộp thuế xuất khẩu quy định tại Mục III Phần C Thông tư này thì không phải nộp thuế xuất khẩu tương ứng với số hàng hoá thực tế nhập khẩu trở lại. Hồ sơ xét không thu thuế xuất khẩu, thuế nhập khẩu như quy định hồ sơ xét hoàn thuế.</w:t>
      </w:r>
    </w:p>
    <w:p>
      <w:pPr>
        <w:jc w:val="both"/>
      </w:pPr>
      <w:r>
        <w:t>7.4.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 thanh khoản tờ khai nhập khẩu hàng hoá tái chế. Nếu hàng hoá tái chế không xuất khẩu thì xử lý thuế như sau:</w:t>
      </w:r>
    </w:p>
    <w:p>
      <w:pPr>
        <w:jc w:val="both"/>
      </w:pPr>
      <w:r>
        <w:t>- Nếu tiêu thụ nội địa thì phải kê khai nộp thuế như sản phẩm gia công xuất nhập khẩu tại chỗ;</w:t>
      </w:r>
    </w:p>
    <w:p>
      <w:pPr>
        <w:jc w:val="both"/>
      </w:pPr>
      <w:r>
        <w:t>- Nếu được phép tiêu huỷ tại Việt Nam và đã thực hiện tiêu huỷ dưới sự giám sát của cơ quan hải quan thì được miễn thuế như phế liệu, phế phẩm gia công tiêu huỷ.</w:t>
      </w:r>
    </w:p>
    <w:p>
      <w:pPr>
        <w:jc w:val="both"/>
      </w:pPr>
      <w:r>
        <w:t>7.5. Trường hợp hàng hoá xuất khẩu là hàng hoá sản xuất từ nguyên liệu, vật tư nhập khẩu; hàng hoá kinh doanh tạm nhập, tái xuất (thuộc đối tượng được hoàn thuế khi xuất khẩu) phải nhập khẩu trở lại Việt Nam thì doanh nghiệp bị truy thu số thuế nhập khẩu lần đầu đã được hoàn lại hoặc sẽ không được xét hoàn lại thuế (nếu chưa hoàn) tương ứng với số hàng hoá phải nhập khẩu trở lại Việt Nam. Khi thực tế xuất khẩu số hàng hoá đã nhập khẩu trở lại Việt Nam thì doanh nghiệp phải kê khai nộp thuế xuất khẩu (nếu thuộc đối tượng phải nộp thuế xuất khẩu) và được xét hoàn thuế nhập khẩu theo quy định tại điểm 4, 5 và 6 Mục I Phần E Thông tư này.</w:t>
      </w:r>
    </w:p>
    <w:p>
      <w:pPr>
        <w:jc w:val="both"/>
      </w:pPr>
      <w:r>
        <w:t>8. Hàng hoá nhập khẩu nhưng phải tái xuất trả lại chủ hàng nước ngoài hoặc tái xuất sang nước thứ ba thì được xét hoàn lại thuế nhập khẩu đã nộp tương ứng với số lượng hàng thực tế tái xuất và không phải nộp thuế xuất khẩu.</w:t>
      </w:r>
    </w:p>
    <w:p>
      <w:pPr>
        <w:jc w:val="both"/>
      </w:pPr>
      <w:r>
        <w:t>8.1. Điều kiện để được xét hoàn lại thuế nhập khẩu đã nộp và không phải nộp thuế xuất khẩu:</w:t>
      </w:r>
    </w:p>
    <w:p>
      <w:pPr>
        <w:jc w:val="both"/>
      </w:pPr>
      <w:r>
        <w:t>- Hàng hoá được tái xuất ra nước ngoài trong thời hạn tối đa 1 năm (tính tròn 365 ngày) kể từ ngày thực tế nhập khẩu hàng hoá;</w:t>
      </w:r>
    </w:p>
    <w:p>
      <w:pPr>
        <w:jc w:val="both"/>
      </w:pPr>
      <w:r>
        <w:t>- Hàng hóa chưa qua quá trình sản xuất, gia công, sửa chữa hoặc sử dụng tại Việt Nam;</w:t>
      </w:r>
    </w:p>
    <w:p>
      <w:pPr>
        <w:jc w:val="both"/>
      </w:pPr>
      <w:r>
        <w:t>- Hàng hoá tái xuất ra nước ngoài phải làm thủ tục hải quan tại nơi đã làm thủ tục nhập khẩu hàng hóa đó.</w:t>
      </w:r>
    </w:p>
    <w:p>
      <w:pPr>
        <w:jc w:val="both"/>
      </w:pPr>
      <w:r>
        <w:t>8.2. Hồ sơ xét hoàn lại thuế nhập khẩu đã nộp và không phải nộp thuế xuất khẩu, gồm:</w:t>
      </w:r>
    </w:p>
    <w:p>
      <w:pPr>
        <w:jc w:val="both"/>
      </w:pPr>
      <w:r>
        <w:t>- Công văn yêu cầu xét hoàn thuế nhập khẩu và không phải nộp thuế xuất khẩu, trong đó nêu rõ lý do xuất trả lại hàng hoá cho chủ hàng nước ngoài (ghi rõ số lượng, chủng loại, trị giá... của hàng hoá tái xuất);</w:t>
      </w:r>
    </w:p>
    <w:p>
      <w:pPr>
        <w:jc w:val="both"/>
      </w:pPr>
      <w:r>
        <w:t>- Tờ khai hải quan hàng hoá nhập khẩu đã làm thủ tục hải quan được cơ quan hải quan kiểm hóa có ghi rõ số lượng, chất lượng, chủng loại hàng hoá nhập khẩu;</w:t>
      </w:r>
    </w:p>
    <w:p>
      <w:pPr>
        <w:jc w:val="both"/>
      </w:pPr>
      <w:r>
        <w:t>- Chứng từ nộp thuế;</w:t>
      </w:r>
    </w:p>
    <w:p>
      <w:pPr>
        <w:jc w:val="both"/>
      </w:pPr>
      <w:r>
        <w:t>- Văn bản thỏa thuận trả lại hàng hoá cho phía nước ngoài có ghi rõ lý do, số lượng, chất lượng, chủng loại và xuất xứ của lô hàng;</w:t>
      </w:r>
    </w:p>
    <w:p>
      <w:pPr>
        <w:jc w:val="both"/>
      </w:pPr>
      <w:r>
        <w:t>- Tờ khai hải quan hàng hoá xuất khẩu có ghi rõ kết quả kiểm hoá và xác nhận thực xuất của cơ quan hải quan, trong đó có ghi rõ số lượng, chất lượng, chủng loại hàng hoá xuất khẩu và hàng hoá xuất khẩu là theo bộ hồ sơ hàng hoá nhập khẩu nào và bộ chứng từ kèm theo của lô hàng xuất khẩu; Trường hợp hàng hoá nhập khẩu trước đây đã được áp dụng hình thức miễn kiểm tra thực tế hàng hoá do phải căn cứ vào kết luận của cơ quan Nhà nước có thẩm quyền hoặc của tổ chức giám định theo quy định của Luật Hải quan thì cơ quan hải quan đối chiếu kết quả kiểm hoá hàng hoá thực xuất với hồ sơ lô hàng nhập khẩu để xác nhận hàng hoá tái xuất khẩu có đúng là lô hàng đã nhập khẩu hay không;</w:t>
      </w:r>
    </w:p>
    <w:p>
      <w:pPr>
        <w:jc w:val="both"/>
      </w:pPr>
      <w:r>
        <w:t>- Hóa đơn kiêm phiếu xuất kho;</w:t>
      </w:r>
    </w:p>
    <w:p>
      <w:pPr>
        <w:jc w:val="both"/>
      </w:pPr>
      <w:r>
        <w:t>- Hợp đồng nhập khẩu và hợp đồng uỷ thác xuất nhập khẩu (nếu có);</w:t>
      </w:r>
    </w:p>
    <w:p>
      <w:pPr>
        <w:jc w:val="both"/>
      </w:pPr>
      <w:r>
        <w:t>- Chứng từ thanh toán lô hàng xuất trả (trừ trường hợp chưa thanh toán).</w:t>
      </w:r>
    </w:p>
    <w:p>
      <w:pPr>
        <w:jc w:val="both"/>
      </w:pPr>
      <w:r>
        <w:t>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thì doanh nghiệp phải kê khai nộp thuế nhập khẩu theo quy định.</w:t>
      </w:r>
    </w:p>
    <w:p>
      <w:pPr>
        <w:jc w:val="both"/>
      </w:pPr>
      <w:r>
        <w:t>8.3. Trường hợp hàng hoá phải tái xuất còn trong thời hạn nộp thuế nhập khẩu quy định tại Mục III Phần C Thông tư này thì không phải nộp thuế nhập khẩu tương ứng với số hàng hoá tái xuất. Hồ sơ xét không thu thuế nhập khẩu như quy định hồ sơ xét hoàn thuế (trừ chứng từ nộp thuế).</w:t>
      </w:r>
    </w:p>
    <w:p>
      <w:pPr>
        <w:jc w:val="both"/>
      </w:pPr>
      <w:r>
        <w:t>9. Máy móc, thiết bị, dụng cụ, phương tiện vận chuyển của các tổ chức, cá nhân được phép tạm nhập, tái xuất (bao gồm cả mượn tái xuất) để thực hiện các dự án đầu tư, thi công xây dựng, lắp đặt công trình, phục vụ sản xuất, khi nhập khẩu phải kê khai nộp thuế nhập khẩu theo quy định, khi tái xuất ra khỏi Việt Nam sẽ được hoàn lại thuế nhập khẩu. Số thuế nhập khẩu hoàn lại được xác định trên cơ sở giá trị sử dụng còn lại của máy móc, thiết bị, dụng cụ, phương tiện vận chuyển khi tái xuất khẩu tính theo thời gian sử dụng và lưu lại tại Việt Nam, trường hợp thực tế đã hết giá trị sử dụng thì không được hoàn lại thuế. Cụ thể như sau:</w:t>
      </w:r>
    </w:p>
    <w:p>
      <w:pPr>
        <w:jc w:val="both"/>
      </w:pPr>
      <w:r>
        <w:t>9.1. Trường hợp khi nhập khẩu là hàng hoá mới (chưa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 đến 9 năm</w:t>
      </w:r>
    </w:p>
    <w:p>
      <w:pPr>
        <w:jc w:val="both"/>
      </w:pPr>
      <w:r>
        <w:t>30% số thuế nhập khẩu đã nộp</w:t>
      </w:r>
    </w:p>
    <w:p>
      <w:pPr>
        <w:jc w:val="both"/>
      </w:pPr>
      <w:r>
        <w:t>Từ trên 9 năm đến 10 năm</w:t>
      </w:r>
    </w:p>
    <w:p>
      <w:pPr>
        <w:jc w:val="both"/>
      </w:pPr>
      <w:r>
        <w:t>15% số thuế nhập khẩu đã nộp</w:t>
      </w:r>
    </w:p>
    <w:p>
      <w:pPr>
        <w:jc w:val="both"/>
      </w:pPr>
      <w:r>
        <w:t>Từ trên 10 năm</w:t>
      </w:r>
    </w:p>
    <w:p>
      <w:pPr>
        <w:jc w:val="both"/>
      </w:pPr>
      <w:r>
        <w:t>Không được hoàn</w:t>
      </w:r>
    </w:p>
    <w:p>
      <w:pPr>
        <w:jc w:val="both"/>
      </w:pPr>
      <w:r>
        <w:t>9.2.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w:t>
      </w:r>
    </w:p>
    <w:p>
      <w:pPr>
        <w:jc w:val="both"/>
      </w:pPr>
      <w:r>
        <w:t>9.3. Hồ sơ xét hoàn thuế nhập khẩu gồm:</w:t>
      </w:r>
    </w:p>
    <w:p>
      <w:pPr>
        <w:jc w:val="both"/>
      </w:pPr>
      <w:r>
        <w:t>- Công văn yêu cầu xét hoàn thuế nhập khẩu;</w:t>
      </w:r>
    </w:p>
    <w:p>
      <w:pPr>
        <w:jc w:val="both"/>
      </w:pPr>
      <w:r>
        <w:t>- Hợp đồng (hoặc văn bản thỏa thuận) nhập khẩu, mượn máy móc, thiết bị, dụng cụ, phương tiện vận chuyển;</w:t>
      </w:r>
    </w:p>
    <w:p>
      <w:pPr>
        <w:jc w:val="both"/>
      </w:pPr>
      <w:r>
        <w:t>- Tờ khai hải quan hàng hoá xuất khẩu, nhập khẩu có thanh khoản và xác nhận của cơ quan hải quan về số lượng, chủng loại hàng hoá thực nhập khẩu, thực tái xuất khẩu và bộ chứng từ kèm theo của lô hàng xuất khẩu, nhập khẩu;</w:t>
      </w:r>
    </w:p>
    <w:p>
      <w:pPr>
        <w:jc w:val="both"/>
      </w:pPr>
      <w:r>
        <w:t>- Chứng từ nộp thuế;</w:t>
      </w:r>
    </w:p>
    <w:p>
      <w:pPr>
        <w:jc w:val="both"/>
      </w:pPr>
      <w:r>
        <w:t>- Hợp đồng uỷ thác xuất khẩu, nhập khẩu (nếu là hình thức xuất khẩu, nhập khẩu uỷ thác).</w:t>
      </w:r>
    </w:p>
    <w:p>
      <w:pPr>
        <w:jc w:val="both"/>
      </w:pPr>
      <w:r>
        <w:t>Trường hợp các tổ chức, cá nhân nhập khẩu máy móc, thiết bị, dụng cụ, phương tiện vận chuyển hết thời hạn tạm nhập, phải tái xuất nhưng chưa tái xuất mà được Bộ Thương mại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quy định tại điểm này. Khi yêu cầu xét hoàn thuế, ngoài hồ sơ theo quy định nêu trên, tổ chức, cá nhân yêu cầu xét hoàn thuế còn phải bổ sung thêm hồ sơ sau:</w:t>
      </w:r>
    </w:p>
    <w:p>
      <w:pPr>
        <w:jc w:val="both"/>
      </w:pPr>
      <w:r>
        <w:t>- Công văn của Bộ Thương mại (hoặc cơ quan Nhà nước có thẩm quyền) cho phép chuyển giao, tiếp nhận số máy móc, thiết bị, dụng cụ, phương tiện vận chuyển đã tạm nhập (trong trường hợp cần phải có theo quy định của Nhà nước);</w:t>
      </w:r>
    </w:p>
    <w:p>
      <w:pPr>
        <w:jc w:val="both"/>
      </w:pPr>
      <w:r>
        <w:t>- Hợp đồng mua bán hoặc biên bản bàn giao, giao nhận máy móc, thiết bị, dụng cụ, phương tiện vận chuyển giữa hai bên;</w:t>
      </w:r>
    </w:p>
    <w:p>
      <w:pPr>
        <w:jc w:val="both"/>
      </w:pPr>
      <w:r>
        <w:t>- Hóa đơn kiêm phiếu xuất kho hoặc hóa đơn bán hàng của tổ chức, cá nhân nhập khẩu giao cho bên mua hoặc tiếp nhận;</w:t>
      </w:r>
    </w:p>
    <w:p>
      <w:pPr>
        <w:jc w:val="both"/>
      </w:pPr>
      <w:r>
        <w:t>- Bản photocopy bộ hồ sơ hàng hoá tạm nhập tại chỗ có xác nhận sao y bản chính của doanh nghiệp.</w:t>
      </w:r>
    </w:p>
    <w:p>
      <w:pPr>
        <w:jc w:val="both"/>
      </w:pPr>
      <w:r>
        <w:t>10.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 thì được hoàn lại số tiền thuế đã nộp theo quy định tại Thông tư liên tịch số 01/2004/TTLT-BBCVT-BTC ngày 25/05/2004 của liên Bộ Bưu chính, Viễn thông - 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Hồ sơ xét hoàn thuế bao gồm:</w:t>
      </w:r>
    </w:p>
    <w:p>
      <w:pPr>
        <w:jc w:val="both"/>
      </w:pPr>
      <w:r>
        <w:t>- Công văn yêu cầu xét hoàn thuế;</w:t>
      </w:r>
    </w:p>
    <w:p>
      <w:pPr>
        <w:jc w:val="both"/>
      </w:pPr>
      <w:r>
        <w:t>- Hồ sơ, chứng từ liên quan đến hàng hoá xuất khẩu, nhập khẩu;</w:t>
      </w:r>
    </w:p>
    <w:p>
      <w:pPr>
        <w:jc w:val="both"/>
      </w:pPr>
      <w:r>
        <w:t>- Tờ khai hải quan hàng hoá xuất khẩu, nhập khẩu có thanh khoản và xác nhận của cơ quan hải quan về số lượng, chủng loại, trị giá hàng hoá thực nhập khẩu, xuất khẩu hoặc bị tịch thu, tiêu hủy;</w:t>
      </w:r>
    </w:p>
    <w:p>
      <w:pPr>
        <w:jc w:val="both"/>
      </w:pPr>
      <w:r>
        <w:t>- Chứng từ nộp thuế.</w:t>
      </w:r>
    </w:p>
    <w:p>
      <w:pPr>
        <w:jc w:val="both"/>
      </w:pPr>
      <w:r>
        <w:t>11. Trường hợp có sự nhầm lẫn trong kê khai, tính thuế, nộp thuế (bao gồm cả đối tượng nộp thuế hoặc cơ quan hải quan) thì được hoàn trả số tiền thuế nộp thừa nếu sự nhầm lẫn đó xảy ra trong thời hạn 365 ngày trở về trước, kể từ ngày kiểm tra phát hiện có sự nhầm lẫn. Ngày phát hiện có sự nhầm lẫn là ngày ký văn bản xác nhận có sự nhầm lẫn giữa đối tượng nộp thuế và cơ quan hải quan. Hồ sơ xét hoàn thuế bao gồm:</w:t>
      </w:r>
    </w:p>
    <w:p>
      <w:pPr>
        <w:jc w:val="both"/>
      </w:pPr>
      <w:r>
        <w:t>- Công văn yêu cầu hoàn lại tiền thuế xuất khẩu, thuế nhập khẩu nộp thừa;</w:t>
      </w:r>
    </w:p>
    <w:p>
      <w:pPr>
        <w:jc w:val="both"/>
      </w:pPr>
      <w:r>
        <w:t>- Tờ khai hải quan hàng hóa xuất khẩu, nhập khẩu đã làm thủ tục hải quan (kèm theo hồ sơ xuất khẩu, nhập khẩu có liên quan);</w:t>
      </w:r>
    </w:p>
    <w:p>
      <w:pPr>
        <w:jc w:val="both"/>
      </w:pPr>
      <w:r>
        <w:t>- Chứng từ nộp thuế.</w:t>
      </w:r>
    </w:p>
    <w:p>
      <w:pPr>
        <w:jc w:val="both"/>
      </w:pPr>
      <w:r>
        <w:t>12. Các tổ chức, cá nhân có hàng hoá xuất khẩu, nhập khẩu có vi phạm các quy định trong lĩnh vực hải quan (sau đây gọi tắt là hàng hoá vi phạm) đã nộp thuế xuất khẩu hoặc thuế nhập khẩu và thuế khác (nếu có), đang trong sự giám sát, quản lý của cơ quan hải quan bị cơ quan Nhà nước có thẩm quyền ra Quyết định tịch thu hàng hoá thì được hoàn lại số tiền thuế xuất khẩu hoặc thuế nhập khẩu và thuế khác (nếu có) đã nộp.</w:t>
      </w:r>
    </w:p>
    <w:p>
      <w:pPr>
        <w:jc w:val="both"/>
      </w:pPr>
      <w:r>
        <w:t>Hồ sơ xét hoàn thuế bao gồm:</w:t>
      </w:r>
    </w:p>
    <w:p>
      <w:pPr>
        <w:jc w:val="both"/>
      </w:pPr>
      <w:r>
        <w:t>- Công văn yêu cầu hoàn lại thuế xuất khẩu, thuế nhập khẩu, thuế khác đã nộp;</w:t>
      </w:r>
    </w:p>
    <w:p>
      <w:pPr>
        <w:jc w:val="both"/>
      </w:pPr>
      <w:r>
        <w:t>- Tờ khai hải quan hàng hoá xuất khẩu hoặc nhập khẩu đã thanh khoản của cơ quan hải quan;</w:t>
      </w:r>
    </w:p>
    <w:p>
      <w:pPr>
        <w:jc w:val="both"/>
      </w:pPr>
      <w:r>
        <w:t>- Chứng từ nộp thuế xuất khẩu hoặc thuế nhập khẩu và thuế khác (nếu có);</w:t>
      </w:r>
    </w:p>
    <w:p>
      <w:pPr>
        <w:jc w:val="both"/>
      </w:pPr>
      <w:r>
        <w:t>- Hoá đơn theo hợp đồng mua bán hàng hoá;</w:t>
      </w:r>
    </w:p>
    <w:p>
      <w:pPr>
        <w:jc w:val="both"/>
      </w:pPr>
      <w:r>
        <w:t>- Biên bản xử lý vi phạm;</w:t>
      </w:r>
    </w:p>
    <w:p>
      <w:pPr>
        <w:jc w:val="both"/>
      </w:pPr>
      <w:r>
        <w:t>- Quyết định tịch thu hàng hoá vi phạm của cơ quan Nhà nước có thẩm quyền.</w:t>
      </w:r>
    </w:p>
    <w:p>
      <w:pPr>
        <w:jc w:val="both"/>
      </w:pPr>
      <w:r>
        <w:t>13. Hàng hóa xuất khẩu, nhập khẩu đã nộp thuế nhưng sau đó được miễn thuế theo quyết định của cơ quan Nhà nước có thẩm quyền thì được hoàn thuế. Hồ sơ xét hoàn thuế bao gồm:</w:t>
      </w:r>
    </w:p>
    <w:p>
      <w:pPr>
        <w:jc w:val="both"/>
      </w:pPr>
      <w:r>
        <w:t>- Công văn yêu cầu hoàn lại thuế xuất khẩu, thuế nhập khẩu đã nộp;</w:t>
      </w:r>
    </w:p>
    <w:p>
      <w:pPr>
        <w:jc w:val="both"/>
      </w:pPr>
      <w:r>
        <w:t>- Tờ khai hải quan hàng hoá xuất khẩu hoặc nhập khẩu đã thanh khoản của cơ quan hải quan;</w:t>
      </w:r>
    </w:p>
    <w:p>
      <w:pPr>
        <w:jc w:val="both"/>
      </w:pPr>
      <w:r>
        <w:t>- Chứng từ nộp thuế xuất khẩu, thuế nhập khẩu;</w:t>
      </w:r>
    </w:p>
    <w:p>
      <w:pPr>
        <w:jc w:val="both"/>
      </w:pPr>
      <w:r>
        <w:t>- Hoá đơn theo hợp đồng mua bán hàng hoá;</w:t>
      </w:r>
    </w:p>
    <w:p>
      <w:pPr>
        <w:jc w:val="both"/>
      </w:pPr>
      <w:r>
        <w:t>- Quyết định của cơ quan Nhà nước có thẩm quyền cho phép miễn thuế.</w:t>
      </w:r>
    </w:p>
    <w:p>
      <w:pPr>
        <w:jc w:val="both"/>
      </w:pPr>
      <w:r>
        <w:t>14. Hàng hoá xuất khẩu, nhập khẩu còn nằm trong sự giám sát, quản lý của cơ quan hải quan, nếu đã mở Tờ khai hải quan hàng hoá xuất khẩu, nhập khẩu nhưng khi cơ quan hải quan kiểm tra cho thông quan phát hiện có vi phạm buộc phải tiêu huỷ và đã tiêu huỷ thì ra quyết định không phải nộp thuế khâu xuất khẩu, nhập khẩu (nếu có). Việc xử phạt vi phạm đối với hành vi xuất khẩu, nhập khẩu hàng hoá không đúng quy định, buộc phải tiêu huỷ thực hiện theo các quy định của pháp luật hiện hành. Cơ quan hải quan nơi mở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II. Một số quy định khác về thủ tục hồ sơ xét hoàn thuế:</w:t>
      </w:r>
    </w:p>
    <w:p>
      <w:pPr>
        <w:jc w:val="both"/>
      </w:pPr>
      <w:r>
        <w:t>1. Chứng từ thanh toán qua Ngân hàng trong hồ sơ xét hoàn thuế (hoặc không thu thuế) được thực hiện theo quy định tại Phụ lục 2 ban hành kèm theo Thông tư này. Riêng đối với xăng dầu tái xuất thì đồng tiền thanh toán phải là USD (đô la Mỹ).</w:t>
      </w:r>
    </w:p>
    <w:p>
      <w:pPr>
        <w:jc w:val="both"/>
      </w:pPr>
      <w:r>
        <w:t>2. Trường hợp doanh nghiệp xuất khẩu hàng hoá nhưng phải nhập khẩu trở lại Việt Nam (tại điểm 7 Mục I Phần E Thông tư này) hoặc nhập khẩu hàng hoá nhưng phải tái xuất khẩu trả lại hoặc xuất sang nước thứ ba (tại điểm 8 Mục I Phần E Thông tư này), làm thủ tục hải quan tại các địa điểm khác nhau (không cùng một cửa khẩu), nhưng đều trực thuộc một Cục Hải quan địa phương thì được xem xét hoàn thuế xuất khẩu (nếu có), không phải nộp thuế nhập khẩu đối với trường hợp hàng hoá xuất khẩu phải tái nhập trở lại hoặc được xét hoàn thuế nhập khẩu đã nộp và không phải nộp thuế xuất khẩu đối với trường hợp hàng hoá nhập khẩu phải tái xuất.</w:t>
      </w:r>
    </w:p>
    <w:p>
      <w:pPr>
        <w:jc w:val="both"/>
      </w:pPr>
      <w:r>
        <w:t>III. Trình tự giải quyết hoàn thuế được thực hiện như sau:</w:t>
      </w:r>
    </w:p>
    <w:p>
      <w:pPr>
        <w:jc w:val="both"/>
      </w:pPr>
      <w:r>
        <w:t>- Đối với các trường hợp nêu tại điểm 1, 2, 3, 11, 12 và 13 Mục I Phần E Thông tư này thì bộ phận kiểm hóa hàng hoá xuất khẩu, nhập khẩu xác nhận, bộ phận tính thuế của cơ quan hải quan kiểm tra lại và làm thủ tục hoàn lại thuế. Cục Hải quan địa phương xem xét và ra quyết định hoàn thuế.</w:t>
      </w:r>
    </w:p>
    <w:p>
      <w:pPr>
        <w:jc w:val="both"/>
      </w:pPr>
      <w:r>
        <w:t>Số thuế nhập khẩu được hoàn sẽ xử lý theo trình tự như sau:</w:t>
      </w:r>
    </w:p>
    <w:p>
      <w:pPr>
        <w:jc w:val="both"/>
      </w:pPr>
      <w:r>
        <w:t>+ Được khấu trừ vào tiền thuế, tiền phạt, các khoản thu khác mà đối tượng nộp thuế còn nợ ngân sách;</w:t>
      </w:r>
    </w:p>
    <w:p>
      <w:pPr>
        <w:jc w:val="both"/>
      </w:pPr>
      <w:r>
        <w:t>+ Bù trừ vào tiền thuế, các khoản thu khác của lô hàng xuất khẩu, nhập khẩu lần sau liền kề theo đề nghị của đối tượng nộp thuế;</w:t>
      </w:r>
    </w:p>
    <w:p>
      <w:pPr>
        <w:jc w:val="both"/>
      </w:pPr>
      <w:r>
        <w:t>+ Hoàn trả từ ngân sách Nhà nước thì Cục Hải quan địa phương đề nghị Bộ Tài chính (Vụ ngân sách Nhà nước) trực tiếp hoàn lại số tiền thuế cho đối tượng được hoàn theo quyết định hoàn thuế của Cục Hải quan địa phương.</w:t>
      </w:r>
    </w:p>
    <w:p>
      <w:pPr>
        <w:jc w:val="both"/>
      </w:pPr>
      <w:r>
        <w:t>- Đối với các trường hợp nêu tại điểm 4, 5 (5.2.1 và 5.2.3), 6 và 9 Mục I Phần E Thông tư này, cơ quan hải quan khi thu thuế được gửi vào một tài khoản riêng của Cục Hải quan địa phương tại Kho bạc. Khi nhận được công văn yêu cầu hoàn thuế của đối tượng được hoàn thuế, Cục Hải quan địa phương căn cứ vào hồ sơ quy định để kiểm tra, xem xét và ký quyết định hoàn thuế (hoặc không thu thuế) và thực hiện việc hoàn lại thuế cho đối tượng được hoàn từ tài khoản tiền gửi nói trên tại Kho bạc. Các trường hợp nêu tại điểm 5.2.2, 5.2.4, 5.2.5, 5.2.6, Cục Hải quan địa phương căn cứ vào hồ sơ theo quy định để kiểm tra, xem xét và ký quyết định hoàn thuế (hoặc không thu thuế) và làm thủ tục hoàn lại tiền thuế nhập khẩu theo quy định hiện hành của Bộ Tài chính.</w:t>
      </w:r>
    </w:p>
    <w:p>
      <w:pPr>
        <w:jc w:val="both"/>
      </w:pPr>
      <w:r>
        <w:t>- Đối với các trường hợp nêu tại điểm 7 và 8 Mục I Phần E Thông tư này, Cục Hải quan địa phương căn cứ vào hồ sơ theo quy định để kiểm tra, xem xét và ký quyết định hoàn thuế (hoặc không thu thuế) cho các đối tượng.</w:t>
      </w:r>
    </w:p>
    <w:p>
      <w:pPr>
        <w:jc w:val="both"/>
      </w:pPr>
      <w:r>
        <w:t>Cục Hải quan địa phương theo dõi để xử lý số tiền thuế được hoàn theo trình tự: Khấu trừ vào tiền thuế, tiền phạt, các khoản thu khác mà đối tượng nộp thuế còn nợ ngân sách; Bù trừ vào tiền thuế, các khoản thu khác của lô hàng xuất khẩu, nhập khẩu lần sau liền kề theo đề nghị của đối tượng nộp thuế; Hoàn trả từ ngân sách Nhà nước thì Cục Hải quan địa phương đề nghị Bộ Tài chính (Vụ ngân sách Nhà nước) trực tiếp hoàn lại số tiền thuế cho đối tượng được hoàn theo quyết định hoàn thuế của Cục Hải quan địa phương.</w:t>
      </w:r>
    </w:p>
    <w:p>
      <w:pPr>
        <w:jc w:val="both"/>
      </w:pPr>
      <w:r>
        <w:t>- Thủ tục hồ sơ, quy trình hoàn trả thuế đối với trường hợp nêu tại điểm 10 Mục I Phần E Thông tư này thực hiện theo hướng dẫn tại các Thông tư số 68/2001/TT-BTC ngày 24/08/2001, số 91/2002/TT-BTC ngày 11/10/2002 của Bộ Tài chính hướng dẫn hoàn trả các khoản thu đã nộp ngân sách Nhà nước.</w:t>
      </w:r>
    </w:p>
    <w:p>
      <w:pPr>
        <w:jc w:val="both"/>
      </w:pPr>
      <w:r>
        <w:t>Khi giải quyết hoàn thuế theo các quyết định hoàn thuế, Cục Hải quan địa phương phải thanh khoản số thuế được hoàn trên từng Tờ khai hải quan hàng hóa xuất khẩu, nhập khẩu và ghi rõ: "Hoàn thuế .... đồng, theo Quyết định số .... ngày .... tháng .... năm .... của ....".</w:t>
      </w:r>
    </w:p>
    <w:p>
      <w:pPr>
        <w:jc w:val="both"/>
      </w:pPr>
      <w:r>
        <w:t>Trường hợp số thuế được hoàn được trừ vào số thuế phải nộp lần sau của đối tượng được hoàn thuế thì trên Tờ khai hải quan hàng hoá xuất nhập khẩu được trừ thuế cũng phải ghi rõ "Số tiền thuế được trừ .... đồng, theo Quyết định hoàn thuế số .... ngày .... tháng .... năm .... của ...."; Đồng thời ghi số tiền thuế cấn trừ và số, ngày, tháng, năm của Tờ khai hải quan hàng hoá xuất nhập khẩu được cấn trừ lên bản chính quyết định hoàn thuế để cơ quan hải quan theo dõi.</w:t>
      </w:r>
    </w:p>
    <w:p>
      <w:pPr>
        <w:jc w:val="both"/>
      </w:pPr>
      <w:r>
        <w:t>IV. Thời hạn nộp hồ sơ và thời hạn xét hoàn thuế:</w:t>
      </w:r>
    </w:p>
    <w:p>
      <w:pPr>
        <w:jc w:val="both"/>
      </w:pPr>
      <w:r>
        <w:t>1. Thời hạn nộp hồ sơ:</w:t>
      </w:r>
    </w:p>
    <w:p>
      <w:pPr>
        <w:jc w:val="both"/>
      </w:pPr>
      <w:r>
        <w:t>Chậm nhất trong thời hạn 60 (sáu mươi) ngày kể từ ngày đăng ký Tờ khai hải quan hàng hóa thực xuất khẩu, thực nhập khẩu, các đối tượng thuộc diện được xét hoàn lại thuế xuất khẩu, thuế nhập khẩu phải hoàn thành hồ sơ theo quy định gửi cơ quan Nhà nước có thẩm quyền để xem xét giải quyết hoàn lại thuế theo quy định. Nếu quá thời hạn 60 ngày nêu trên mà đối tượng thuộc diện được xét hoàn lại thuế xuất khẩu, thuế nhập khẩu chưa hoàn thành hồ sơ theo quy định gửi cơ quan có thẩm quyền thì bị xử phạt vi phạm hành chính trong lĩnh vực hải quan.</w:t>
      </w:r>
    </w:p>
    <w:p>
      <w:pPr>
        <w:jc w:val="both"/>
      </w:pPr>
      <w:r>
        <w:t>Trường hợp thời hạn thanh toán quy định tại hợp đồng xuất khẩu dài hơn 60 ngày kể từ ngày thực xuất khẩu hàng hoá thì doanh nghiệp phải có bản cam kết xuất trình chứng từ thanh toán trong thời hạn 15 ngày kể từ ngày hết thời hạn thanh toán ghi trên hợp đồng.</w:t>
      </w:r>
    </w:p>
    <w:p>
      <w:pPr>
        <w:jc w:val="both"/>
      </w:pPr>
      <w:r>
        <w:t>2. Thời hạn xét hoàn thuế:</w:t>
      </w:r>
    </w:p>
    <w:p>
      <w:pPr>
        <w:jc w:val="both"/>
      </w:pPr>
      <w:r>
        <w:t>2.1. Trong thời hạn 15 ngày, kể từ ngày nhận đủ hồ sơ yêu cầu hoàn thuế theo quy định, cơ quan Nhà nước có thẩm quyền xét hoàn thuế có trách nhiệm ra quyết định hoàn thuế cho đối tượng được hoàn thuế; trường hợp không có đủ hồ sơ hoặc hồ sơ không đúng theo quy định của pháp luật để được hoàn thuế thì trong thời hạn 5 ngày làm việc, kể từ ngày nhận hồ sơ yêu cầu hoàn thuế, cơ quan nhà nước có thẩm quyền xét hoàn thuế phải có văn bản yêu cầu bổ sung hồ sơ.</w:t>
      </w:r>
    </w:p>
    <w:p>
      <w:pPr>
        <w:jc w:val="both"/>
      </w:pPr>
      <w:r>
        <w:t>2.2. Quá thời hạn quy định tại điểm 2.1 trên đây, nếu việc chậm ra quyết định hoàn thuế là lỗi của cơ quan Nhà nước có thẩm quyền xét hoàn thuế thì ngoài số tiền thuế phải hoàn còn phải trả tiền lãi chậm hoàn thuế. Tiền lãi chậm hoàn thuế được tính kể từ ngày chậm ra quyết định hoàn thuế cho đến ngày có quyết định hoàn thuế theo mức lãi suất tiền vay Ngân hàng thương mại tại thời điểm phải ra quyết định hoàn thuế.</w:t>
      </w:r>
    </w:p>
    <w:p>
      <w:pPr>
        <w:jc w:val="both"/>
      </w:pPr>
      <w:r>
        <w:t>PHẦN G</w:t>
      </w:r>
    </w:p>
    <w:p>
      <w:pPr>
        <w:jc w:val="both"/>
      </w:pPr>
      <w:r>
        <w:t>TRUY THU THUẾ</w:t>
      </w:r>
    </w:p>
    <w:p>
      <w:pPr>
        <w:jc w:val="both"/>
      </w:pPr>
      <w:r>
        <w:t>I. Các trường hợp phải truy thu thuế xuất khẩu, thuế nhập khẩu:</w:t>
      </w:r>
    </w:p>
    <w:p>
      <w:pPr>
        <w:jc w:val="both"/>
      </w:pPr>
      <w:r>
        <w:t>1. Các trường hợp đã được miễn thuế, xét miễn thuế theo quy định của Thông tư này, nhưng sau đó hàng hóa sử dụng vào mục đích khác với mục đích đã được miễn, xét miễn thuế thì phải nộp đủ thuế; trừ trường hợp chuyển nhượng cho đối tượng thuộc diện được miễn hoặc xét miễn thuế theo quy định tại Thông tư này.</w:t>
      </w:r>
    </w:p>
    <w:p>
      <w:pPr>
        <w:jc w:val="both"/>
      </w:pPr>
      <w:r>
        <w:t>2. Trường hợp đối tượng nộp thuế hoặc cơ quan hải quan nhầm lẫn trong kê khai, tính thuế, nộp thuế thì phải truy nộp số tiền thuế còn thiếu trong thời hạn 365 ngày trở về trước, kể từ ngày phát hiện có sự nhầm lẫn. Ngày phát hiện có sự nhầm lẫn là ngày ký văn bản xác nhận có sự nhầm lẫn giữa đối tượng nộp thuế và cơ quan hải quan.</w:t>
      </w:r>
    </w:p>
    <w:p>
      <w:pPr>
        <w:jc w:val="both"/>
      </w:pPr>
      <w:r>
        <w:t>3. Trường hợp nếu phát hiện có sự gian lận, trốn thuế thì phải truy thu tiền thuế trong thời hạn 5 năm trở về trước, kể từ ngày kiểm tra phát hiện. Ngày kiểm tra phát hiện có sự gian lận, trốn thuế là ngày cơ quan Nhà nước có thẩm quyền ký quyết định truy thu thuế.</w:t>
      </w:r>
    </w:p>
    <w:p>
      <w:pPr>
        <w:jc w:val="both"/>
      </w:pPr>
      <w:r>
        <w:t>II. Căn cứ để tính thuế xuất khẩu, thuế nhập khẩu là trị giá tính thuế, thuế suất và tỷ giá tại thời điểm có sự thay đổi mục đích đã được miễn thuế, xét miễn thuế đối với trường hợp nêu tại điểm 1 Mục I Phần này (Riêng về thuế suất, nếu hàng hóa khi nhập khẩu ban đầu là hàng hóa mới thì áp dụng theo mức thuế suất tại thời điểm có sự thay đổi mục đích của hàng hóa mới; còn nếu hàng hóa khi nhập khẩu ban đầu là hàng hóa đã qua sử dụng thì áp dụng theo mức thuế suất tại thời điểm có sự thay đổi mục đích của hàng hóa đã qua sử dụng); tại thời điểm đăng ký Tờ khai hải quan trước đây đối với trường hợp nêu tại điểm 2 và 3 Mục I Phần này.</w:t>
      </w:r>
    </w:p>
    <w:p>
      <w:pPr>
        <w:jc w:val="both"/>
      </w:pPr>
      <w:r>
        <w:t>III. Thời hạn kê khai tiền thuế là 10 (mười) ngày, kể từ ngày thay đổi mục đích đã được miễn, xét miễn thuế trước đây nay phải nộp thuế đối với trường hợp nêu tại điểm 1 Mục I Phần này, 10 ngày kể từ ngày phát hiện có sự nhầm lẫn đối với trường hợp nêu tại điểm 2 Mục I Phần này; và kể từ ngày kiểm tra, phát hiện có sự gian lận, trốn thuế đối với trường hợp nêu tại điểm 3 Mục I Phần này.</w:t>
      </w:r>
    </w:p>
    <w:p>
      <w:pPr>
        <w:jc w:val="both"/>
      </w:pPr>
      <w:r>
        <w:t>IV. Thời hạn phải nộp số tiền thuế, tiền phạt (nếu có) là trong vòng 10 ngày kể từ ngày cơ quan Nhà nước có thẩm quyền ra quyết định về số thuế phải nộp, tiền phạt (nếu có) đối với trường hợp nêu tại điểm 1 Mục I Phần này hoặc kể từ ngày cơ quan Nhà nước có thẩm quyền ra quyết định về số thuế phải truy thu, tiền phạt (nếu có) đối với trường hợp nêu tại điểm 2 và 3 Mục I Phần này.</w:t>
      </w:r>
    </w:p>
    <w:p>
      <w:pPr>
        <w:jc w:val="both"/>
      </w:pPr>
      <w:r>
        <w:t>Trong một số trường hợp đặc biệt, thời hạn phải nộp số tiền thuế, tiền phạt (nếu có) cần phải dài hơn 10 ngày thì đối tượng nộp thuế phải đăng ký kế hoạch trả tiền thuế, tiền phạt (nếu có) và đồng thời phải có tổ chức tín dụng hoặc tổ chức khác hoạt động theo quy định của Luật các tổ chức tín dụng bảo lãnh về số tiền thuế, tiền phạt (nếu có). Trong thời gian nộp chậm số tiền thuế, tiền phạt (nếu có) thì đối tượng nộp thuế mỗi ngày nộp chậm còn phải nộp bằng 0,1% số tiền chậm nộp. Tổng cục hải quan xem xét, xử lý đối với các trường hợp cụ thể này.</w:t>
      </w:r>
    </w:p>
    <w:p>
      <w:pPr>
        <w:jc w:val="both"/>
      </w:pPr>
      <w:r>
        <w:t>Nếu quá thời hạn quy định nêu trên mà đối tượng nộp thuế chưa nộp thì sẽ bị xử phạt vi phạm về thuế theo quy định hiện hành.</w:t>
      </w:r>
    </w:p>
    <w:p>
      <w:pPr>
        <w:jc w:val="both"/>
      </w:pPr>
      <w:r>
        <w:t>PHẦN H</w:t>
      </w:r>
    </w:p>
    <w:p>
      <w:pPr>
        <w:jc w:val="both"/>
      </w:pPr>
      <w:r>
        <w:t>QUẢN LÝ THU, NỘP THUẾ</w:t>
      </w:r>
    </w:p>
    <w:p>
      <w:pPr>
        <w:jc w:val="both"/>
      </w:pPr>
      <w:r>
        <w:t>I. Nộp thuế:</w:t>
      </w:r>
    </w:p>
    <w:p>
      <w:pPr>
        <w:jc w:val="both"/>
      </w:pPr>
      <w:r>
        <w:t>Đối tượng nộp thuế nộp tiền thuế xuất khẩu, thuế nhập khẩu trực tiếp vào Kho bạc Nhà nước. Trường hợp Kho bạc Nhà nước không tổ chức thu thuế bằng tiền mặt tại địa điểm làm thủ tục hải quan thì cơ quan hải quan nơi làm thủ tục xuất khẩu, nhập khẩu trực tiếp thu thuế và nộp toàn bộ số tiền thuế đã thu vào Kho bạc Nhà nước theo các văn bản hướng dẫn thực hiện Luật Ngân sách của Bộ Tài chính.</w:t>
      </w:r>
    </w:p>
    <w:p>
      <w:pPr>
        <w:jc w:val="both"/>
      </w:pPr>
      <w:r>
        <w:t>II. Quyền, nghĩa vụ của đối tượng nộp thuế:</w:t>
      </w:r>
    </w:p>
    <w:p>
      <w:pPr>
        <w:jc w:val="both"/>
      </w:pPr>
      <w:r>
        <w:t>1. Đối tượng nộp thuế có quyền:</w:t>
      </w:r>
    </w:p>
    <w:p>
      <w:pPr>
        <w:jc w:val="both"/>
      </w:pPr>
      <w:r>
        <w:t>1.1. Yêu cầu cơ quan hải quan giải thích, hướng dẫn tìm hiểu pháp luật về thuế xuất khẩu, thuế nhập khẩu;</w:t>
      </w:r>
    </w:p>
    <w:p>
      <w:pPr>
        <w:jc w:val="both"/>
      </w:pPr>
      <w:r>
        <w:t>1.2. Yêu cầu cơ quan hải quan giữ bí mật theo quy định của pháp luật về thông tin đã kê khai và đã cung cấp cho cơ quan hải quan;</w:t>
      </w:r>
    </w:p>
    <w:p>
      <w:pPr>
        <w:jc w:val="both"/>
      </w:pPr>
      <w:r>
        <w:t>1.3. Yêu cầu cơ quan hải quan và các cơ quan khác có liên quan thu thuế, miễn thuế, xét miễn thuế, giảm thuế, hoàn thuế, không thu thuế xuất khẩu, thuế nhập khẩu theo đúng quy định của pháp luật;</w:t>
      </w:r>
    </w:p>
    <w:p>
      <w:pPr>
        <w:jc w:val="both"/>
      </w:pPr>
      <w:r>
        <w:t>1.4. Yêu cầu cơ quan hải quan thông báo bằng văn bản về các căn cứ, phương pháp và cơ sở xác định số lượng, thuế suất, trị giá tính thuế mà cơ quan hải quan đã sử dụng để tính thuế;</w:t>
      </w:r>
    </w:p>
    <w:p>
      <w:pPr>
        <w:jc w:val="both"/>
      </w:pPr>
      <w:r>
        <w:t>1.5. Yêu cầu cơ quan hải quan, cơ quan khác có liên quan thông báo về kết luận kiểm tra hoặc có ý kiến về kết luận kiểm tra việc thực hiện kê khai, tính, nộp thuế xuất khẩu, thuế nhập khẩu; Yêu cầu cơ quan hải quan và cơ quan khác có liên quan giải thích những nội dung kiểm tra, tính thuế khác với nội dung đã khai báo, đã tính thuế hoặc đã nộp thuế;</w:t>
      </w:r>
    </w:p>
    <w:p>
      <w:pPr>
        <w:jc w:val="both"/>
      </w:pPr>
      <w:r>
        <w:t>1.6. Được chứng minh tính chính xác, trung thực của nội dung tính thuế đã khai báo khi cơ quan hải quan có nghi ngờ và yêu cầu;</w:t>
      </w:r>
    </w:p>
    <w:p>
      <w:pPr>
        <w:jc w:val="both"/>
      </w:pPr>
      <w:r>
        <w:t>1.7. Yêu cầu cơ quan hải quan, cơ quan khác có liên quan bồi thường những thiệt hại gây ra do các quyết định chậm hoàn thuế, quyết định sai về thuế xuất khẩu, thuế nhập khẩu theo quy định của pháp luật;</w:t>
      </w:r>
    </w:p>
    <w:p>
      <w:pPr>
        <w:jc w:val="both"/>
      </w:pPr>
      <w:r>
        <w:t>1.8. Yêu cầu được thông quan hàng hoá trong trường hợp đối tượng nộp thuế chưa đủ cơ sở để xác định chính xác số thuế phải nộp, với điều kiện đã nộp một khoản bảo đảm để thực hiện nghĩa vụ thuế phải nộp cho số hàng hoá đó;</w:t>
      </w:r>
    </w:p>
    <w:p>
      <w:pPr>
        <w:jc w:val="both"/>
      </w:pPr>
      <w:r>
        <w:t>1.9. Khiếu nại, khởi kiện các hành vi vi phạm pháp luật thuế xuất khẩu, thuế nhập khẩu của công chức hải quan, cơ quan hải quan, cơ quan khác có liên quan theo quy định của pháp luật;</w:t>
      </w:r>
    </w:p>
    <w:p>
      <w:pPr>
        <w:jc w:val="both"/>
      </w:pPr>
      <w:r>
        <w:t>1.10. Tố cáo các hành vi vi phạm pháp luật thuế xuất khẩu, thuế nhập khẩu của công chức hải quan, cơ quan hải quan, cơ quan khác có liên quan.</w:t>
      </w:r>
    </w:p>
    <w:p>
      <w:pPr>
        <w:jc w:val="both"/>
      </w:pPr>
      <w:r>
        <w:t>2. Đối tượng nộp thuế có nghĩa vụ:</w:t>
      </w:r>
    </w:p>
    <w:p>
      <w:pPr>
        <w:jc w:val="both"/>
      </w:pPr>
      <w:r>
        <w:t>2.1. Tự kê khai trung thực, đầy đủ, rõ ràng căn cứ tính thuế, các yếu tố làm cơ sở xác định căn cứ tính thuế; căn cứ miễn, xét miễn, giảm, hoàn, không thu thuế xuất khẩu, thuế nhập khẩu; Tự tính số tiền thuế phải nộp; số tiền thuế được miễn, xét miễn, giảm, hoàn, không thu theo đúng quy định của pháp luật và chịu trách nhiệm trước pháp luật về các nội dung đã kê khai, đã tính.</w:t>
      </w:r>
    </w:p>
    <w:p>
      <w:pPr>
        <w:jc w:val="both"/>
      </w:pPr>
      <w:r>
        <w:t>2.2. Tự nộp thuế, nộp phạt đầy đủ, đúng thời hạn, đúng tài khoản theo quy định của pháp luật thuế xuất khẩu, thuế nhập khẩu.</w:t>
      </w:r>
    </w:p>
    <w:p>
      <w:pPr>
        <w:jc w:val="both"/>
      </w:pPr>
      <w:r>
        <w:t>2.3. Cung cấp thông tin và các tài liệu làm cơ sở xác định căn cứ tính thuế hoặc cách tính số tiền thuế phải nộp, số tiền thuế được miễn, xét miễn, giảm, hoàn, không thu theo yêu cầu của cơ quan hải quan một cách trung thực, chính xác;</w:t>
      </w:r>
    </w:p>
    <w:p>
      <w:pPr>
        <w:jc w:val="both"/>
      </w:pPr>
      <w:r>
        <w:t>2.4. Giải thích cho cơ quan hải quan và cơ quan khác có liên quan về căn cứ tính thuế hoặc cách tính số tiền thuế phải nộp, số tiền thuế được miễn, xét miễn, giảm, hoàn, không thu khi các cơ quan này yêu cầu;</w:t>
      </w:r>
    </w:p>
    <w:p>
      <w:pPr>
        <w:jc w:val="both"/>
      </w:pPr>
      <w:r>
        <w:t>2.5. Chấp hành quyết định kiểm tra của cơ quan hải quan về thuế xuất khẩu, thuế nhập khẩu; Phối hợp với cơ quan hải quan trong việc xác minh tính trung thực, chính xác, đầy đủ của các nội dung đã kê khai, đã tính, đã nộp.</w:t>
      </w:r>
    </w:p>
    <w:p>
      <w:pPr>
        <w:jc w:val="both"/>
      </w:pPr>
      <w:r>
        <w:t>2.6. Ghi chép, hạch toán kế toán, báo cáo kế toán; tổ chức lưu trữ hồ sơ hải quan, hoá đơn, chứng từ có liên quan; cung cấp các tài liệu này theo yêu cầu của cơ quan hải quan theo đúng quy định của pháp luật;</w:t>
      </w:r>
    </w:p>
    <w:p>
      <w:pPr>
        <w:jc w:val="both"/>
      </w:pPr>
      <w:r>
        <w:t>2.7. Chấp hành quyết định xử lý về thuế xuất khẩu, nhập khẩu của cơ quan hải quan.</w:t>
      </w:r>
    </w:p>
    <w:p>
      <w:pPr>
        <w:jc w:val="both"/>
      </w:pPr>
      <w:r>
        <w:t>III. Trách nhiệm và quyền hạn của cơ quan hải quan:</w:t>
      </w:r>
    </w:p>
    <w:p>
      <w:pPr>
        <w:jc w:val="both"/>
      </w:pPr>
      <w:r>
        <w:t>1. Thực hiện yêu cầu hợp pháp của đối tượng nộp thuế nêu tại điểm 1 Mục II Phần H Thông tư này;</w:t>
      </w:r>
    </w:p>
    <w:p>
      <w:pPr>
        <w:jc w:val="both"/>
      </w:pPr>
      <w:r>
        <w:t>2. Cung cấp và hướng dẫn đối tượng nộp thuế khai báo mẫu biểu, tờ khai, căn cứ tính thuế; Cung cấp số hiệu tài khoản, mục lục ngân sách theo quy định của Luật Ngân sách để đối tượng nộp thuế thực hiện kê khai thuế, tính thuế, nộp thuế đúng quy định.</w:t>
      </w:r>
    </w:p>
    <w:p>
      <w:pPr>
        <w:jc w:val="both"/>
      </w:pPr>
      <w:r>
        <w:t>3. Kiểm tra việc kê khai, tính thuế, nộp thuế của đối tượng nộp thuế theo đúng quy định của pháp luật. Trường hợp có nghi ngờ nhưng chưa đủ cơ sở kết luận có sự gian lận trong việc kê khai, tính thuế, nộp thuế thì thực hiện tham vấn bằng cách đối thoại trực tiếp, tạo điều kiện để đối tượng nộp thuế giải trình và cung cấp các tài liệu, chứng từ có liên quan để làm rõ việc kê khai, tính thuế, nộp thuế và các khoản thu khác đúng quy định.</w:t>
      </w:r>
    </w:p>
    <w:p>
      <w:pPr>
        <w:jc w:val="both"/>
      </w:pPr>
      <w:r>
        <w:t>4. Thông báo bằng văn bản cho đối tượng nộp thuế biết cơ sở, phương pháp cơ quan hải quan đã sử dụng để xác định lại căn cứ tính thuế khi đối tượng nộp thuế có văn bản đề nghị.</w:t>
      </w:r>
    </w:p>
    <w:p>
      <w:pPr>
        <w:jc w:val="both"/>
      </w:pPr>
      <w:r>
        <w:t>5. Tổ chức thu thập, cập nhật các thông tin, dữ liệu về đối tượng nộp thuế, về căn cứ tính thuế đầy đủ, kịp thời, chính xác theo một hệ thống thống nhất, được lưu giữ tại Trung tâm dữ liệu của cơ quan hải quan và được cung cấp cho các đơn vị có liên quan khai thác và sử dụng.</w:t>
      </w:r>
    </w:p>
    <w:p>
      <w:pPr>
        <w:jc w:val="both"/>
      </w:pPr>
      <w:r>
        <w:t>6. Yêu cầu đối tượng nộp thuế cung cấp đầy đủ, kịp thời hồ sơ, tài liệu, chứng từ, sổ sách kế toán để kiểm tra việc kê khai, tính thuế, nộp thuế khi có cơ sở nghi ngờ về căn cứ tính thuế, cách tính số tiền thuế phải nộp, số tiền thuế được miễn, xét miễn, giảm, hoàn, không thu theo quy định của pháp luật.</w:t>
      </w:r>
    </w:p>
    <w:p>
      <w:pPr>
        <w:jc w:val="both"/>
      </w:pPr>
      <w:r>
        <w:t>7. Truy thu thuế xuất khẩu, thuế nhập khẩu trong các trường hợp truy thu quy định tại Mục I Phần G Thông tư này.</w:t>
      </w:r>
    </w:p>
    <w:p>
      <w:pPr>
        <w:jc w:val="both"/>
      </w:pPr>
      <w:r>
        <w:t>8. Ấn định thuế xuất khẩu, thuế nhập khẩu trong các trường hợp:</w:t>
      </w:r>
    </w:p>
    <w:p>
      <w:pPr>
        <w:jc w:val="both"/>
      </w:pPr>
      <w:r>
        <w:t>8.1. Đối tượng nộp thuế không tự tính được số tiền thuế phải nộp;</w:t>
      </w:r>
    </w:p>
    <w:p>
      <w:pPr>
        <w:jc w:val="both"/>
      </w:pPr>
      <w:r>
        <w:t>8.2. Đối tượng nộp thuế dựa vào các tài liệu không hợp pháp để kê khai và tính thuế; không kê khai hoặc kê khai không đầy đủ, chính xác căn cứ tính thuế theo quy định của pháp luật;</w:t>
      </w:r>
    </w:p>
    <w:p>
      <w:pPr>
        <w:jc w:val="both"/>
      </w:pPr>
      <w:r>
        <w:t>8.3. Đối tượng nộp thuế từ chối, trì hoãn hoặc kéo dài quá thời hạn quy định việc cung cấp các tài liệu liên quan cho cơ quan hải quan để xác định chính xác số tiền thuế phải nộp;</w:t>
      </w:r>
    </w:p>
    <w:p>
      <w:pPr>
        <w:jc w:val="both"/>
      </w:pPr>
      <w:r>
        <w:t>9. Áp dụng các biện pháp cưỡng chế để đảm bảo việc thu đủ tiền thuế, tiền phạt; Xử lý vi phạm và giải quyết khiếu nại về thuế theo quy định tại Phần K Thông tư này.</w:t>
      </w:r>
    </w:p>
    <w:p>
      <w:pPr>
        <w:jc w:val="both"/>
      </w:pPr>
      <w:r>
        <w:t>PHẦN K</w:t>
      </w:r>
    </w:p>
    <w:p>
      <w:pPr>
        <w:jc w:val="both"/>
      </w:pPr>
      <w:r>
        <w:t>KHIẾU NẠI VÀ XỬ LÝ VI PHẠM</w:t>
      </w:r>
    </w:p>
    <w:p>
      <w:pPr>
        <w:jc w:val="both"/>
      </w:pPr>
      <w:r>
        <w:t>I. Khiếu nại và giải quyết khiếu nại:</w:t>
      </w:r>
    </w:p>
    <w:p>
      <w:pPr>
        <w:jc w:val="both"/>
      </w:pPr>
      <w:r>
        <w:t>Quyền hạn và trách nhiệm của tổ chức, cá nhân trong việc khiếu nại về thuế xuất khẩu, thuế nhập khẩu; Trách nhiệm và quyền hạn của cơ quan giải quyết khiếu nại về thuế xuất khẩu, thuế nhập khẩu thực hiện theo đúng quy định của Luật thuế xuất khẩu, thuế nhập khẩu và pháp luật về khiếu nại, tố cáo.</w:t>
      </w:r>
    </w:p>
    <w:p>
      <w:pPr>
        <w:jc w:val="both"/>
      </w:pPr>
      <w:r>
        <w:t>II. Xử lý vi phạm:</w:t>
      </w:r>
    </w:p>
    <w:p>
      <w:pPr>
        <w:jc w:val="both"/>
      </w:pPr>
      <w:r>
        <w:t>1. Xử lý vi phạm về thuế đối với đối tượng nộp thuế</w:t>
      </w:r>
    </w:p>
    <w:p>
      <w:pPr>
        <w:jc w:val="both"/>
      </w:pPr>
      <w:r>
        <w:t>Đối tượng nộp thuế có vi phạm về thuế xuất khẩu, thuế nhập khẩu thì bị xử lý theo quy định tại Luật thuế xuất khẩu, thuế nhập khẩu; Nghị định số 149/2005/NĐ-CP ngày 08/12/2005 của Chính phủ quy định chi tiết thi hành Luật thuế xuất khẩu, thuế nhập khẩu; Nghị định số 100/2004/NĐ-CP ngày 25/02/2004 của Chính phủ quy định về xử phạt vi phạm hành chính trong lĩnh vực thuế và các văn bản hướng dẫn thực hiện. Cụ thể như sau:</w:t>
      </w:r>
    </w:p>
    <w:p>
      <w:pPr>
        <w:jc w:val="both"/>
      </w:pPr>
      <w:r>
        <w:t>1.1. Nộp chậm tiền thuế, tiền phạt so với ngày cuối cùng trong thời hạn quy định phải nộp hoặc ngày cuối cùng trong thời hạn được ghi trong quyết định xử lý về thuế thì ngoài việc phải nộp đủ tiền thuế, tiền phạt, mỗi ngày nộp chậm còn phải nộp phạt bằng 0,1% (một phần nghìn) số tiền chậm nộp; nếu thời hạn chậm nộp là quá chín mươi ngày thì bị cưỡng chế theo quy định tại điểm 1.4 Mục II này. Cơ quan hải quan có trách nhiệm thông báo bằng văn bản cho đối tượng nộp thuế biết ít nhất là 3 ngày trước khi thực hiện cưỡng chế.</w:t>
      </w:r>
    </w:p>
    <w:p>
      <w:pPr>
        <w:jc w:val="both"/>
      </w:pPr>
      <w:r>
        <w:t>Đối với lô hàng xuất khẩu, nhập khẩu có Tờ khai hàng hoá xuất khẩu, nhập khẩu đăng ký với cơ quan hải quan trước ngày 01/01/2006 nhưng còn nợ tiền thuế, tiền phạt thì cũng được áp dụng theo quy định tại điểm này.</w:t>
      </w:r>
    </w:p>
    <w:p>
      <w:pPr>
        <w:jc w:val="both"/>
      </w:pPr>
      <w:r>
        <w:t>1.2. Không thực hiện kê khai thuế, nộp thuế theo đúng quy định thì tùy theo tính chất, mức độ vi phạm mà bị xử lý vi phạm hành chính về thuế theo quy định Nghị định số 100/2004/NĐ-CP ngày 25/02/2004 của Chính phủ quy định về xử phạt vi phạm hành chính trong lĩnh vực thuế và các văn bản hướng dẫn thực hiện.</w:t>
      </w:r>
    </w:p>
    <w:p>
      <w:pPr>
        <w:jc w:val="both"/>
      </w:pPr>
      <w:r>
        <w:t>1.3. Khai man thuế, trốn thuế thì ngoài việc phải nộp đủ tiền thuế theo quy định thì tùy theo tính chất, mức độ vi phạm còn bị phạt tiền từ một đến năm lần số tiền thuế gian lận.</w:t>
      </w:r>
    </w:p>
    <w:p>
      <w:pPr>
        <w:jc w:val="both"/>
      </w:pPr>
      <w:r>
        <w:t>Thủ trưởng cơ quan hải quan nơi đăng ký Tờ khai hải quan có quyền xử lý đối với vi phạm của đối tượng nộp thuế quy định tại điểm này.</w:t>
      </w:r>
    </w:p>
    <w:p>
      <w:pPr>
        <w:jc w:val="both"/>
      </w:pPr>
      <w:r>
        <w:t>1.4. Không nộp thuế, nộp phạt theo quyết định xử lý về thuế thì bị cưỡng chế thi hành bằng các biện pháp sau đây:</w:t>
      </w:r>
    </w:p>
    <w:p>
      <w:pPr>
        <w:jc w:val="both"/>
      </w:pPr>
      <w:r>
        <w:t>1.4.1. Trích tiền gửi của đối tượng nộp thuế tại ngân hàng, tổ chức tín dụng khác, Kho bạc Nhà nước để nộp thuế, nộp phạt. Ngân hàng, tổ chức tín dụng khác, Kho bạc Nhà nước có trách nhiệm trích tiền từ tài khoản tiền gửi của đối tượng nộp thuế để nộp thuế, nộp phạt vào ngân sách nhà nước theo quyết định xử lý về thuế của cơ quan hải quan hoặc cơ quan nhà nước có thẩm quyền.</w:t>
      </w:r>
    </w:p>
    <w:p>
      <w:pPr>
        <w:jc w:val="both"/>
      </w:pPr>
      <w:r>
        <w:t>1.4.2. Cơ quan hải quan nơi đăng ký Tờ khai hải quan được quyền tạm giữ hàng hóa hoặc kê biên tài sản theo quy định của pháp luật để bảo đảm thu đủ tiền thuế, tiền phạt còn thiếu. Sau thời hạn ba mươi ngày, kể từ ngày cơ quan hải quan có quyết định tạm giữ hàng hóa hoặc quyết định kê biên tài sản mà đối tượng nộp thuế vẫn chưa nộp đủ tiền thuế, tiền phạt thì cơ quan hải quan được bán đấu giá hàng hóa, tài sản theo quy định của pháp luật để thu đủ tiền thuế, tiền phạt.</w:t>
      </w:r>
    </w:p>
    <w:p>
      <w:pPr>
        <w:jc w:val="both"/>
      </w:pPr>
      <w:r>
        <w:t>1.4.3. Cơ quan hải quan không làm thủ tục nhập khẩu cho chuyến hàng tiếp theo của đối tượng nộp thuế cho đến khi đối tượng đó nộp đủ tiền thuế, tiền phạt, trừ các trường hợp sau đây:</w:t>
      </w:r>
    </w:p>
    <w:p>
      <w:pPr>
        <w:jc w:val="both"/>
      </w:pPr>
      <w:r>
        <w:t>- Hàng hoá xuất khẩu;</w:t>
      </w:r>
    </w:p>
    <w:p>
      <w:pPr>
        <w:jc w:val="both"/>
      </w:pPr>
      <w:r>
        <w:t>- Hàng hóa nhập khẩu chuyên dùng trực tiếp phục vụ cho an ninh, quốc phòng theo Danh mục cụ thể về số lượng, chủng loại hàng hoá nhập khẩu chuyên dùng cho an ninh, quốc phòng do Lãnh đạo Bộ chủ quản phê duyệt đã được đăng ký và thống nhất với Bộ Tài chính từ đầu năm;</w:t>
      </w:r>
    </w:p>
    <w:p>
      <w:pPr>
        <w:jc w:val="both"/>
      </w:pPr>
      <w:r>
        <w:t>- Hàng hóa nhập khẩu để gia công cho phía nước ngoài theo hợp đồng gia công đã ký (trừ trường hợp vi phạm quy định về quyết toán đối với hàng hóa gia công);</w:t>
      </w:r>
    </w:p>
    <w:p>
      <w:pPr>
        <w:jc w:val="both"/>
      </w:pPr>
      <w:r>
        <w:t>- Hàng hóa nhập khẩu là máy móc, thiết bị, vật tư của dự án ODA theo hợp đồng nhập khẩu hoặc hợp đồng trúng thầu, hợp đồng thực hiện dự án, đã được cơ quan chủ quản phê duyệt;</w:t>
      </w:r>
    </w:p>
    <w:p>
      <w:pPr>
        <w:jc w:val="both"/>
      </w:pPr>
      <w:r>
        <w:t>- Hàng hóa nhập khẩu là máy móc; thiết bị; phương tiện vận tải chuyên dùng; vật tư xây dựng trong nước chưa sản xuất được để tạo tài sản cố định của doanh nghiệp;</w:t>
      </w:r>
    </w:p>
    <w:p>
      <w:pPr>
        <w:jc w:val="both"/>
      </w:pPr>
      <w:r>
        <w:t>- Hàng hóa nhập khẩu là máy móc, thiết bị, vật tư cho các dự án thuộc nhóm A theo quy định tại Nghị định số 52/1999/NĐ-CP ngày 08/07/1999 của Chính phủ về việc ban hành quy chế quản lý đầu tư và xây dựng và các Nghị định sửa đổi, bổ sung Nghị định số 52/1999/NĐ-CP; Nghị định số 16/2005/NĐ-CP ngày 07/02/2005 của Chính phủ về việc quản lý dự án đầu tư xây dựng công trình;</w:t>
      </w:r>
    </w:p>
    <w:p>
      <w:pPr>
        <w:jc w:val="both"/>
      </w:pPr>
      <w:r>
        <w:t>- Hàng hóa nhập khẩu cần có sự bảo quản đặc biệt như cây giống, con giống, huyết thanh, vắc xin, vũ khí, đạn dược, chất gây nổ, chất gây cháy, chất phóng xạ và hàng hóa nhập khẩu theo yêu cầu khẩn cấp để phòng chống dịch.</w:t>
      </w:r>
    </w:p>
    <w:p>
      <w:pPr>
        <w:jc w:val="both"/>
      </w:pPr>
      <w:r>
        <w:t>1.5. Trong thời hạn 60 ngày, kể từ ngày đăng ký Tờ khai hải quan mà đối tượng nộp thuế tự phát hiện ra những sai sót, nhầm lẫn và chủ động nộp số tiền thuế còn thiếu vào ngân sách Nhà nước thì được miễn áp dụng các hình thức xử phạt.</w:t>
      </w:r>
    </w:p>
    <w:p>
      <w:pPr>
        <w:jc w:val="both"/>
      </w:pPr>
      <w:r>
        <w:t>1.6. Người có hành vi trốn thuế với số lượng lớn hoặc đã bị xử phạt vi phạm hành chính về hành vi trốn thuế mà còn vi phạm thì bị truy cứu trách nhiệm hình sự theo quy định của pháp luật.</w:t>
      </w:r>
    </w:p>
    <w:p>
      <w:pPr>
        <w:jc w:val="both"/>
      </w:pPr>
      <w:r>
        <w:t>2. Xử lý vi phạm đối với công chức hải quan hoặc cá nhân khác có liên quan:</w:t>
      </w:r>
    </w:p>
    <w:p>
      <w:pPr>
        <w:jc w:val="both"/>
      </w:pPr>
      <w:r>
        <w:t>2.1. Công chức hải quan hoặc cá nhân khác lợi dụng chức vụ, quyền hạn để chiếm dụng, tham ô tiền thuế thì phải bồi thường cho Nhà nước toàn bộ số tiền thuế đã chiếm dụng, tham ô và tuỳ theo tính chất, mức độ vi phạm mà bị xử lý kỷ luật, xử phạt hành chính hoặc bị truy cứu trách nhiệm hình sự theo quy định của pháp luật.</w:t>
      </w:r>
    </w:p>
    <w:p>
      <w:pPr>
        <w:jc w:val="both"/>
      </w:pPr>
      <w:r>
        <w:t>2.2. Công chức hải quan thiếu tinh thần trách nhiệm, cố ý làm trái, bao che cho người vi phạm hoặc có hành vi khác vi phạm quy định của Luật thuế xuất khẩu, thuế nhập khẩu và của Nghị định số 149/2005/NĐ-CP ngày 08/12/2005 của Chính phủ quy định chi tiết thi hành Luật thuế xuất khẩu, thuế nhập khẩu thì tuỳ theo tính chất, mức độ vi phạm mà bị xử lý kỷ luật, xử phạt hành chính hoặc bị truy cứu trách nhiệm hình sự; nếu gây thiệt hại thì phải bồi thường theo quy định của pháp luật.</w:t>
      </w:r>
    </w:p>
    <w:p>
      <w:pPr>
        <w:jc w:val="both"/>
      </w:pPr>
      <w:r>
        <w:t>PHẦN M</w:t>
      </w:r>
    </w:p>
    <w:p>
      <w:pPr>
        <w:jc w:val="both"/>
      </w:pPr>
      <w:r>
        <w:t>TỔ CHỨC THỰC HIỆN</w:t>
      </w:r>
    </w:p>
    <w:p>
      <w:pPr>
        <w:jc w:val="both"/>
      </w:pPr>
      <w:r>
        <w:t>1. Thông tư này có hiệu lực thi hành sau 15 ngày, kể từ ngày đăng Công báo.</w:t>
      </w:r>
    </w:p>
    <w:p>
      <w:pPr>
        <w:jc w:val="both"/>
      </w:pPr>
      <w:r>
        <w:t>2. Bãi bỏ các Thông tư số 87/2004/TT-BTC ngày 31/08/2004 của Bộ Tài chính hướng dẫn thi hành thuế xuất khẩu, thuế nhập khẩu; Thông tư số 118/2004/TT-BTC ngày 08/12/2003 của Bộ Tài chính hướng dẫn Nghị định số 60/2002/NĐ-CP ngày 06/06/2002 của Chính phủ quy định về việc xác định giá tính thuế đối với hàng hoá nhập khẩu theo nguyên tắc của Hiệp định thực hiện Điều 7 Hiệp định chung về thuế quan và thương mại; Thông tư số 40/2000/TT-BTC ngày 15/05/2000 của Bộ Tài chính hướng dẫn thi hành Quyết định số 176/1999/QĐ-TTg ngày 26/08/1999 của Thủ tướng Chính phủ về việc miễn thuế nhập khẩu đối với nguyên vật liệu; Thông tư số 117/2000/TT-BTC ngày 21/12/2000 của Bộ Tài chính bổ sung và sửa đổi một số điểm của Thông tư số 40/2000/TT-BTC ngày 15/05/2000 của Bộ Tài chính.</w:t>
      </w:r>
    </w:p>
    <w:p>
      <w:pPr>
        <w:jc w:val="both"/>
      </w:pPr>
      <w:r>
        <w:t>3. Bãi bỏ các quy định vế thuế xuất khẩu, thuế nhập khẩu tại Thông tư số 98/2002/TT-BTC ngày 24/10/2002 của Bộ Tài chính hướng dẫn thực hiện việc miễn thuế, giảm thuế cho các đối tượng được hưởng ưu đãi đầu tư theo Nghị định số 51/1999/NĐ-CP ngày 08/07/1999 của Chính phủ quy định chi tiết thi hành Luật khuyến khích đầu tư trong nước sửa đổi số 03/1998/QH10; Thông tư số 113/2003/TT-BTC ngày 27/11/2003 của Bộ Tài chính hướng dẫn bổ sung Thông tư 98/2002/TT-BTC ngày 24/10/2002 của Bộ Tài chính; Thông tư số 13/2000/TT-BTC ngày 08/03/2000 của Bộ Tài chính hướng dẫn thực hiện quy định về thuế đối với các hình thức đầu tư theo Luật đầu tư nước ngoài tại Việt Nam; Thông tư số 41/2002/TT-BTC ngày 03/05/2002 của Bộ Tài chính hướng dẫn thực hiện chính sách thuế đối với các chương trình, dự án sử dụng nguồn hỗ trợ phát triển chính thức (ODA); Thông tư số 26/2003/TT-BTC ngày 01/04/2003 của Bộ Tài chính hướng dẫn về thời điểm tính thuế đối với hàng hoá xuất khẩu, nhập khẩu; Thông tư số 48/2001/TT-BTC ngày 25/06/2001 của Bộ Tài chính hướng dẫn thực hiện quy định về thuế đối với các tổ chức, cá nhân tiến hành hoạt động tìm kiếm, thăm dò và khai thác dầu khí theo quy định của Luật Dầu khí; Thông tư số 86/2000/TT-BTC ngày 16/08/2000 của Bộ Tài chính hướng dẫn thực hiện chính sách hỗ trợ về tài chính và thuế để phát triển các sản phẩm công nghiệp trọng điểm theo quy định của Quyết định số 37/2000/QĐ-TTg ngày 24/03/2000 của Thủ tướng Chính phủ; Thông tư số liên tịch số 2341/2000/TTLT/BKHCN-BTC ngày 28/11/2000 của Bộ Khoa học và Công nghệ, Bộ Tài chính hướng dẫn thực hiện Nghị định số 119/1999/NĐ-CP ngày 18/09/1999 của Chính phủ về một số chính sách và cơ chế tài chính khuyến khích các doanh nghiệp đầu tư vào hoạt động khoa học và công nghệ; Thông tư liên tịch số 25/2003/TTLT/BKHCN-BTC ngày 25/08/2004 bổ sung một số quy định tại Thông tư số 2341/2000/TTLT/BKHCN-BTC ngày 28/11/2000 của Bộ Khoa học và Công nghệ, Bộ Tài chính; Thông tư số 123/2004/TT-BTC ngày 22/12/2004 của Bộ Tài chính hướng dẫn thực hiện ưu đãi về thuế quy định tại Quyết định của Thủ tướng Chính phủ số 128/2000/QĐ-TTg ngày 20/11/2000 về một số chính sách và biện pháp khuyến khích đầu tư và phát triển công nghiệp phần mềm.</w:t>
      </w:r>
    </w:p>
    <w:p>
      <w:pPr>
        <w:jc w:val="both"/>
      </w:pPr>
      <w:r>
        <w:t>Những quy định khác về thuế xuất khẩu, thuế nhập khẩu trước đây trái với các quy định tại Thông tư này đều bãi bỏ.</w:t>
      </w:r>
    </w:p>
    <w:p>
      <w:pPr>
        <w:jc w:val="both"/>
      </w:pPr>
      <w:r>
        <w:t>4. Đối với dự án khuyến khích đầu tư đã được cấp giấy phép đầu tư, giấy chứng nhận ưu đãi đầu tư có mức ưu đãi về thuế xuất khẩu, thuế nhập khẩu cao hơn mức ưu đãi quy định tại Thông tư này thì tiếp tục thực hiện theo mức ưu đãi đó; trường hợp trong giấy phép đầu tư, giấy chứng nhận ưu đãi đầu tư quy định mức ưu đãi về thuế xuất khẩu, thuế nhập khẩu thấp hơn mức ưu đãi quy định tại Thông tư này thì được hưởng mức ưu đãi theo quy định tại Thông tư này cho thời gian ưu đãi còn lại của dự án.</w:t>
      </w:r>
    </w:p>
    <w:p>
      <w:pPr>
        <w:jc w:val="both"/>
      </w:pPr>
      <w:r>
        <w:t>5. Đối với Tờ khai hàng hoá xuất khẩu, nhập khẩu, tái xuất khẩu (đối với tạm nhập, tái xuất), tái nhập khẩu (đối với tạm xuất, tái nhập), nếu đã đăng ký với cơ quan hải quan trước ngày có hiệu lực thi hành của Thông tư này thì vẫn thực hiện theo các quy định trước đây.</w:t>
      </w:r>
    </w:p>
    <w:p>
      <w:pPr>
        <w:jc w:val="both"/>
      </w:pPr>
      <w:r>
        <w:t>Trong quá trình thực hiện Thông tư này, nếu có khó khăn vướng mắc đề nghị các tổ chức, cá nhân phản ánh về Bộ Tài chính để xem xét, giải quyết./.</w:t>
      </w:r>
    </w:p>
    <w:p>
      <w:r>
        <w:rPr>
          <w:i/>
        </w:rPr>
        <w:t>Nguồn: Cơ sở dữ liệu quốc gia về văn bản pháp luật (Bộ Tư pháp). VietSmart Legal, legal.giangpham.asia/van-ban/16955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