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120/2020/NĐ-CP</w:t>
      </w:r>
    </w:p>
    <w:p>
      <w:pPr>
        <w:jc w:val="both"/>
      </w:pPr>
      <w:r>
        <w:t>CỘNG HÒA XÃ HỘI CHỦ NGHĨA VIỆT NAM</w:t>
      </w:r>
    </w:p>
    <w:p>
      <w:pPr>
        <w:jc w:val="both"/>
      </w:pPr>
      <w:r>
        <w:t>Độc lập – Tự do – Hạnh phúc</w:t>
      </w:r>
    </w:p>
    <w:p>
      <w:pPr>
        <w:jc w:val="both"/>
      </w:pPr>
      <w:r>
        <w:t>Hà Nội, ngày 07 tháng 10 năm 2020</w:t>
      </w:r>
    </w:p>
    <w:p>
      <w:pPr>
        <w:jc w:val="center"/>
      </w:pPr>
      <w:r>
        <w:rPr>
          <w:b/>
        </w:rPr>
        <w:t>NGHỊ ĐỊNH</w:t>
      </w:r>
    </w:p>
    <w:p>
      <w:pPr>
        <w:jc w:val="both"/>
      </w:pPr>
      <w:r>
        <w:t>Quy định về thành lập, tổ chức lại, giải thể đơn vị sự nghiệp công lập</w:t>
      </w:r>
    </w:p>
    <w:p>
      <w:pPr>
        <w:jc w:val="both"/>
      </w:pPr>
      <w:r>
        <w:t>Căn cứ Luật Tổ chức Chính phủ ngày 19 tháng 6 năm 2015 và Luật sửa đổi, bổ sung một số điều của Luật Tổ chức Chính phủ và Luật Tổ chức chính quyền địa phương ngày 22 tháng 11 năm 2019;</w:t>
      </w:r>
    </w:p>
    <w:p>
      <w:pPr>
        <w:jc w:val="both"/>
      </w:pPr>
      <w:r>
        <w:t>Căn cứ Luật Viên chức ngày 15 tháng 11 năm 2010 và Luật sửa đổi, bổ sung một số điều của Luật Cán bộ, công chức và Luật Viên chức ngày 25 tháng 11 năm 2019;</w:t>
      </w:r>
    </w:p>
    <w:p>
      <w:pPr>
        <w:jc w:val="both"/>
      </w:pPr>
      <w:r>
        <w:t>Theo đề nghị của Bộ trưởng Bộ Nội vụ;</w:t>
      </w:r>
    </w:p>
    <w:p>
      <w:pPr>
        <w:jc w:val="both"/>
      </w:pPr>
      <w:r>
        <w:t>Chính phủ ban hành Nghị định quy định về thành lập, tổ chức lại, giải thể đơn vị sự nghiệp công lập.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nguyên tắc, điều kiện, trình tự, thủ tục, thẩm quyền thành lập, tổ chức lại, giải thể và tự chủ về tổ chức bộ máy của đơn vị sự nghiệp công lập.</w:t>
      </w:r>
    </w:p>
    <w:p>
      <w:pPr>
        <w:jc w:val="both"/>
      </w:pPr>
      <w:r>
        <w:rPr>
          <w:b/>
        </w:rPr>
        <w:t>Điều 2. Đối tượng áp dụng</w:t>
      </w:r>
    </w:p>
    <w:p>
      <w:pPr>
        <w:jc w:val="both"/>
      </w:pPr>
      <w:r>
        <w:t>1. Đơn vị sự nghiệp công lập (trừ đơn vị sự nghiệp công lập thuộc Bộ Công an và Bộ Quốc phòng) thuộc phạm vi quản lý của bộ, cơ quan ngang bộ (sau đây gọi chung là bộ), gồm:</w:t>
      </w:r>
    </w:p>
    <w:p>
      <w:pPr>
        <w:jc w:val="both"/>
      </w:pPr>
      <w:r>
        <w:t>a) Đơn vị sự nghiệp công lập thuộc bộ (bao gồm: Đơn vị sự nghiệp công lập thuộc cơ cấu tổ chức của bộ, đơn vị sự nghiệp công lập trực thuộc bộ và đơn vị sự nghiệp công lập ở nước ngoài);</w:t>
      </w:r>
    </w:p>
    <w:p>
      <w:pPr>
        <w:jc w:val="both"/>
      </w:pPr>
      <w:r>
        <w:t>b) Đơn vị sự nghiệp công lập thuộc tổng cục và tổ chức tương đương tổng cục thuộc bộ (sau đây gọi chung là tổng cục thuộc bộ);</w:t>
      </w:r>
    </w:p>
    <w:p>
      <w:pPr>
        <w:jc w:val="both"/>
      </w:pPr>
      <w:r>
        <w:t>c) Đơn vị sự nghiệp công lập thuộc cục, thuộc chi cục thuộc cục thuộc bộ;</w:t>
      </w:r>
    </w:p>
    <w:p>
      <w:pPr>
        <w:jc w:val="both"/>
      </w:pPr>
      <w:r>
        <w:t>d) Đơn vị sự nghiệp công lập thuộc Văn phòng thuộc bộ;</w:t>
      </w:r>
    </w:p>
    <w:p>
      <w:pPr>
        <w:jc w:val="both"/>
      </w:pPr>
      <w:r>
        <w:t>đ) Đơn vị sự nghiệp công lập thuộc cục thuộc tổng cục thuộc bộ.</w:t>
      </w:r>
    </w:p>
    <w:p>
      <w:pPr>
        <w:jc w:val="both"/>
      </w:pPr>
      <w:r>
        <w:t>2. Đơn vị sự nghiệp công lập thuộc cơ quan thuộc Chính phủ (bao gồm cả đơn vị sự nghiệp công lập ở nước ngoài).</w:t>
      </w:r>
    </w:p>
    <w:p>
      <w:pPr>
        <w:jc w:val="both"/>
      </w:pPr>
      <w:r>
        <w:t>3. Đơn vị sự nghiệp công lập thuộc tổ chức do Chính phủ, Thủ tướng Chính phủ thành lập mà không phải là đơn vị sự nghiệp công lập.</w:t>
      </w:r>
    </w:p>
    <w:p>
      <w:pPr>
        <w:jc w:val="both"/>
      </w:pPr>
      <w:r>
        <w:t>4. Đơn vị sự nghiệp công lập thuộc phạm vi quản lý của Uỷ ban nhân dân tỉnh, thành phố trực thuộc Trung ương (sau đây gọi chung là cấp tỉnh), gồm:</w:t>
      </w:r>
    </w:p>
    <w:p>
      <w:pPr>
        <w:jc w:val="both"/>
      </w:pPr>
      <w:r>
        <w:t>a) Đơn vị sự nghiệp công lập thuộc Ủy ban nhân dân cấp tỉnh;</w:t>
      </w:r>
    </w:p>
    <w:p>
      <w:pPr>
        <w:jc w:val="both"/>
      </w:pPr>
      <w:r>
        <w:t>b) Đơn vị sự nghiệp công lập thuộc cơ quan chuyên môn thuộc Ủy ban nhân dân cấp tỉnh (sau đây gọi chung là sở);</w:t>
      </w:r>
    </w:p>
    <w:p>
      <w:pPr>
        <w:jc w:val="both"/>
      </w:pPr>
      <w:r>
        <w:t>c) Đơn vị sự nghiệp công lập thuộc chỉ cục và tương đương thuộc sở;</w:t>
      </w:r>
    </w:p>
    <w:p>
      <w:pPr>
        <w:jc w:val="both"/>
      </w:pPr>
      <w:r>
        <w:t>d) Đơn vị sự nghiệp công lập thuộc tổ chức hành chính khác thuộc Ủy ban nhân dân cấp tỉnh.</w:t>
      </w:r>
    </w:p>
    <w:p>
      <w:pPr>
        <w:jc w:val="both"/>
      </w:pPr>
      <w:r>
        <w:t>5. Đơn vị sự nghiệp công lập thuộc Ủy ban nhân dân huyện, quận, thị xã, thành phố thuộc tỉnh, thành phố thuộc thành phố trực thuộc Trung ương (sau đây gọi chung là cấp huyện).</w:t>
      </w:r>
    </w:p>
    <w:p>
      <w:pPr>
        <w:jc w:val="both"/>
      </w:pPr>
      <w:r>
        <w:t>6. Việc thành lập, tổ chức lại, giải thể đơn vị sự nghiệp công lập thuộc phạm vi quản lý của chính quyền đơn vị hành chính - kinh tế đặc biệt được thực hiện theo quy định của pháp luật và các văn bản hướng dẫn thi hành.</w:t>
      </w:r>
    </w:p>
    <w:p>
      <w:pPr>
        <w:jc w:val="both"/>
      </w:pPr>
      <w:r>
        <w:t>7. Việc thành lập, tổ chức lại, giải thể các cơ quan thuộc Chính phủ được thực hiện theo quy định của Luật Tổ chức Chính phủ và các văn bản quy phạm pháp luật khác liên quan.</w:t>
      </w:r>
    </w:p>
    <w:p>
      <w:pPr>
        <w:jc w:val="both"/>
      </w:pPr>
      <w:r>
        <w:rPr>
          <w:b/>
        </w:rPr>
        <w:t>Điều 3. Giải thích từ ngữ</w:t>
      </w:r>
    </w:p>
    <w:p>
      <w:pPr>
        <w:jc w:val="both"/>
      </w:pPr>
      <w:r>
        <w:t>Trong Nghị định này, các từ ngữ dưới đây được hiểu như sau:</w:t>
      </w:r>
    </w:p>
    <w:p>
      <w:pPr>
        <w:jc w:val="both"/>
      </w:pPr>
      <w:r>
        <w:t>1. Đơn vị sự nghiệp công lập ở nước ngoài là đơn vị sự nghiệp công lập thuộc bộ, cơ quan ngang bộ hoặc thuộc cơ quan thuộc Chính phủ do cơ quan có thẩm quyền của Nhà nước thành lập, có tư cách pháp nhân, có con dấu, tài khoản riêng theo quy định của pháp luật và đặt trụ sở ở nước ngoài.</w:t>
      </w:r>
    </w:p>
    <w:p>
      <w:pPr>
        <w:jc w:val="both"/>
      </w:pPr>
      <w:r>
        <w:t>2. Tổ chức lại đơn vị sự nghiệp công lập là việc sắp xếp, kiện toàn lại các đơn vị sự nghiệp công lập dưới các hình thức: chia, tách, sáp nhập, hợp nhất; hoặc điều chỉnh tên gọi, vị trí, chức năng, nhiệm vụ để hình thành đơn vị sự nghiệp công lập mới.</w:t>
      </w:r>
    </w:p>
    <w:p>
      <w:pPr>
        <w:jc w:val="both"/>
      </w:pPr>
      <w:r>
        <w:rPr>
          <w:b/>
        </w:rPr>
        <w:t>Điều 4. Nguyên tắc thành lập, tổ chức lại, giải thể đơn vị sự nghiệp công lập</w:t>
      </w:r>
    </w:p>
    <w:p>
      <w:pPr>
        <w:jc w:val="both"/>
      </w:pPr>
      <w:r>
        <w:t>1. Việc thành lập, tổ chức lại, giải thể các đơn vị sự nghiệp công lập phải bảo đảm đúng điều kiện, trình tự, thủ tục và thẩm quyền quy định tại Nghị định này (trường hợp pháp luật chuyên ngành có quy định khác thì thực hiện theo quy định của pháp luật chuyên ngành); một đơn vị sự nghiệp công lập có thể cung ứng nhiều dịch vụ sự nghiệp công cùng loại.</w:t>
      </w:r>
    </w:p>
    <w:p>
      <w:pPr>
        <w:jc w:val="both"/>
      </w:pPr>
      <w:r>
        <w:t>2. Các đơn vị sự nghiệp công lập được thành lập mới (kể cả đơn vị sự nghiệp công lập thuộc đơn vị sự nghiệp công lập) phải tự bảo đảm chi thường xuyên và chi đầu tư (trừ trường hợp phải thành lập mới đê cung ứng dịch vụ sự nghiệp công cơ bản, thiết yếu). Riêng đối với đơn vị sự nghiệp công lập thuộc đơn vị sự nghiệp công lập tự bảo đảm về chi thường xuyên và chi đầu tư, khi thành lập mới (kể cả trường hợp cung ứng dịch vụ sự nghiệp công cơ bản, thiết yếu) phải tự bảo đảm về chi thường xuyên và chi đầu tư.</w:t>
      </w:r>
    </w:p>
    <w:p>
      <w:pPr>
        <w:jc w:val="both"/>
      </w:pPr>
      <w:r>
        <w:t>3. Đơn vị sự nghiệp công lập hoạt động không hiệu quả thì tổ chức lại hoặc giải thể. Việc tổ chức lại đơn vị sự nghiệp công lập không được làm tăng thêm số lượng người hưởng lương từ ngân sách nhà nước đã được cấp có thẩm quyền phê duyệt, bảo đảm thực hiện đúng quy định về số lượng cấp phó của đơn vị và thực hiện tinh giản biên chế theo quy định.</w:t>
      </w:r>
    </w:p>
    <w:p>
      <w:pPr>
        <w:jc w:val="both"/>
      </w:pPr>
      <w:r>
        <w:rPr>
          <w:b/>
        </w:rPr>
        <w:t>Điều 5. Điều kiện thành lập, tổ chức lại, giải thể đơn vị sự nghiệp công lập</w:t>
      </w:r>
    </w:p>
    <w:p>
      <w:pPr>
        <w:jc w:val="both"/>
      </w:pPr>
      <w:r>
        <w:t>1. Điều kiện thành lập đơn vị sự nghiệp công lập</w:t>
      </w:r>
    </w:p>
    <w:p>
      <w:pPr>
        <w:jc w:val="both"/>
      </w:pPr>
      <w:r>
        <w:t>a) Phù hợp với quy hoạch ngành quốc gia hoặc quy hoạch mạng lưới các đơn vị sự nghiệp công lập (nếu có) đã được cấp có thẩm quyền phê duyệt;</w:t>
      </w:r>
    </w:p>
    <w:p>
      <w:pPr>
        <w:jc w:val="both"/>
      </w:pPr>
      <w:r>
        <w:t>b) Đáp ứng đủ tiêu chí thành lập đơn vị sự nghiệp công lập theo quy định của pháp luật chuyên ngành;</w:t>
      </w:r>
    </w:p>
    <w:p>
      <w:pPr>
        <w:jc w:val="both"/>
      </w:pPr>
      <w:r>
        <w:t>c) Xác định rõ mục tiêu, chức năng, nhiệm vụ của đơn vị cung cấp dịch vụ sự nghiệp công, phục vụ quản lý nhà nước;</w:t>
      </w:r>
    </w:p>
    <w:p>
      <w:pPr>
        <w:jc w:val="both"/>
      </w:pPr>
      <w:r>
        <w:t>d) Đảm bảo số lượng người làm việc tối thiểu là 15 người (trừ các đơn vị sự nghiệp công lập cung ứng dịch vụ sự nghiệp công cơ bản, thiết yếu được thành lập theo quy định của pháp luật chuyên ngành).</w:t>
      </w:r>
    </w:p>
    <w:p>
      <w:pPr>
        <w:jc w:val="both"/>
      </w:pPr>
      <w:r>
        <w:t>Đối với đơn vị sự nghiệp công lập tự bảo đảm chi thường xuyên, đơn vị sự nghiệp công lập tự bảo đảm chi thường xuyên và chi đầu tư, khi thành lập các đơn vị này thì số lượng người làm việc là viên chức tối thiểu được xác định theo Đồ án thành lập. Đối với các đơn vị sự nghiệp tự bảo đảm chi thường xuyên và chi đầu tư, hoạt động theo cơ chế doanh nghiệp thì số lượng người làm việc tối thiểu bao gồm viên chức và người làm chuyên môn, nghiệp vụ theo chế độ hợp đồng lao động.</w:t>
      </w:r>
    </w:p>
    <w:p>
      <w:pPr>
        <w:jc w:val="both"/>
      </w:pPr>
      <w:r>
        <w:t>Đối với đơn vị sự nghiệp công lập ở nước ngoài thì số lượng người làm việc do Thủ tướng Chính phủ phê duyệt trong Đề án thành lập đơn vị sự nghiệp công lập.</w:t>
      </w:r>
    </w:p>
    <w:p>
      <w:pPr>
        <w:jc w:val="both"/>
      </w:pPr>
      <w:r>
        <w:t>đ) Có trụ sở làm việc hoặc đề án cấp đất xây dựng trụ sở làm việc đã được cấp có thẩm quyền phê duyệt (trường hợp xây dựng trụ sở mới); trang thiết bị cần thiết ban đầu; nguồn nhân sự và kinh phí hoạt động theo quy định của pháp luật.</w:t>
      </w:r>
    </w:p>
    <w:p>
      <w:pPr>
        <w:jc w:val="both"/>
      </w:pPr>
      <w:r>
        <w:t>e) Đơn vị sự nghiệp công lập ở nước ngoài: Ngoài việc đáp ứng các điều kiện quy định tại các điểm a, b, c, d, đ khoản này, cần bảo đảm phù hợp với chính sách đối ngoại của Đảng, Nhà nước và thỏa thuận giữa Chính phủ nước Cộng hòa xã hội chủ nghĩa Việt Nam và Chính phủ nước sở tại về việc thành lập và hoạt động của đơn vị sự nghiệp công lập.</w:t>
      </w:r>
    </w:p>
    <w:p>
      <w:pPr>
        <w:jc w:val="both"/>
      </w:pPr>
      <w:r>
        <w:t>2. Điều kiện tổ chức lại đơn vị sự nghiệp công lập</w:t>
      </w:r>
    </w:p>
    <w:p>
      <w:pPr>
        <w:jc w:val="both"/>
      </w:pPr>
      <w:r>
        <w:t>a) Có điều chỉnh về chức năng, nhiệm vụ, quyền hạn để phù hợp với quy hoạch ngành quốc gia hoặc quy hoạch mạng lưới các đơn vị sự nghiệp công lập (nếu có) đã được cấp có thẩm quyền phê duyệt; đảm bảo nâng cao hiệu quả hoạt động và đáp ứng quy định về số lượng người làm việc tối thiểu quy định tại điểm d khoản 1 Điều này;</w:t>
      </w:r>
    </w:p>
    <w:p>
      <w:pPr>
        <w:jc w:val="both"/>
      </w:pPr>
      <w:r>
        <w:t>b) Không đáp ứng đủ các tiêu chí thành lập đơn vị sự nghiệp công lập theo quy định của pháp luật;</w:t>
      </w:r>
    </w:p>
    <w:p>
      <w:pPr>
        <w:jc w:val="both"/>
      </w:pPr>
      <w:r>
        <w:t>c) Việc tổ chức lại các đơn vị đảm bảo không làm giảm mức độ tự chủ về tài chính hiện có của đơn vị; trường hợp thực hiện hợp nhất, sáp nhập các đơn vị sự nghiệp công lập tự chủ tài chính ở các mức độ khác nhau thì mức độ tự chủ về tài chính của đơn vị sự nghiệp công lập sau khi hợp nhất, sáp nhập được thực hiện theo quyết định của cơ quan có thẩm quyền;</w:t>
      </w:r>
    </w:p>
    <w:p>
      <w:pPr>
        <w:jc w:val="both"/>
      </w:pPr>
      <w:r>
        <w:t>d) Đơn vị sự nghiệp công lập ở nước ngoài: Ngoài việc đáp ứng một trong các điều kiện quy định tại điểm a, b và c khoản này, cần bảo đảm phù hợp với chính sách đối ngoại của Đảng, Nhà nước và thỏa thuận giữa Chính phủ nước Cộng hòa xã hội chủ nghĩa Việt Nam và Chính phủ nước sở tại về việc tổ chức lại và hoạt động của đơn vị sự nghiệp công lập.</w:t>
      </w:r>
    </w:p>
    <w:p>
      <w:pPr>
        <w:jc w:val="both"/>
      </w:pPr>
      <w:r>
        <w:t>3. Điều kiện giải thể đơn vị sự nghiệp công lập</w:t>
      </w:r>
    </w:p>
    <w:p>
      <w:pPr>
        <w:jc w:val="both"/>
      </w:pPr>
      <w:r>
        <w:t>a) Không còn chức năng, nhiệm vụ cung cấp dịch vụ sự nghiệp công, phục vụ quản lý nhà nước;</w:t>
      </w:r>
    </w:p>
    <w:p>
      <w:pPr>
        <w:jc w:val="both"/>
      </w:pPr>
      <w:r>
        <w:t>b) Không đáp ứng đủ tiêu chí thành lập đơn vị sự nghiệp công lập theo quy định của pháp luật;</w:t>
      </w:r>
    </w:p>
    <w:p>
      <w:pPr>
        <w:jc w:val="both"/>
      </w:pPr>
      <w:r>
        <w:t>c) Ba năm liên tiếp hoạt động không hiệu quả theo đánh giá của cơ quan có thẩm quyền;</w:t>
      </w:r>
    </w:p>
    <w:p>
      <w:pPr>
        <w:jc w:val="both"/>
      </w:pPr>
      <w:r>
        <w:t>d) Thực hiện theo quy hoạch ngành quốc gia hoặc quy hoạch mạng lưới các đơn vị sự nghiệp công lập (nếu có) đã được cấp có thẩm quyền phê duyệt;</w:t>
      </w:r>
    </w:p>
    <w:p>
      <w:pPr>
        <w:jc w:val="both"/>
      </w:pPr>
      <w:r>
        <w:t>đ) Đơn vị sự nghiệp công lập ở nước ngoài: Ngoài việc đáp ứng một trong các điều kiện quy định tại điểm a, b, c, d khoản này, cần bảo đảm phù hợp với chính sách đối ngoại của Đảng, Nhà nước và thỏa thuận giữa Chính phủ nước Cộng hòa xã hội chủ nghĩa Việt Nam và Chính phủ nước sở tại về việc giải thể đơn vị sự nghiệp công lập.</w:t>
      </w:r>
    </w:p>
    <w:p>
      <w:pPr>
        <w:jc w:val="both"/>
      </w:pPr>
      <w:r>
        <w:rPr>
          <w:b/>
        </w:rPr>
        <w:t>Điều 6. Tự chủ về tổ chức bộ máy</w:t>
      </w:r>
    </w:p>
    <w:p>
      <w:pPr>
        <w:jc w:val="both"/>
      </w:pPr>
      <w:r>
        <w:t>1. Về tổ chức bộ máy</w:t>
      </w:r>
    </w:p>
    <w:p>
      <w:pPr>
        <w:jc w:val="both"/>
      </w:pPr>
      <w:r>
        <w:t>a) Đơn vị sự nghiệp công lập tự bảo đảm chi thường xuyên và chi đầu tư quyết định thành lập, tổ chức lại, giải thể các đơn vị thuộc và trực thuộc theo Đề án tự chủ được cơ quan có thẩm quyền phê duyệt, bảo đảm phù hợp với chức năng, nhiệm vụ và đáp ứng các tiêu chí, điều kiện, tiêu chuẩn theo quy định của pháp luật;</w:t>
      </w:r>
    </w:p>
    <w:p>
      <w:pPr>
        <w:jc w:val="both"/>
      </w:pPr>
      <w:r>
        <w:t>b) Đơn vị sự nghiệp công lập tự bảo đảm chi thường xuyên quyết định thành lập, tổ chức lại, giải thể các đơn vị không thuộc cơ cấu tổ chức các đơn vị cấu thành theo quyết định của cơ quan có thẩm quyền, khi đáp ứng các tiêu chí, điều kiện, tiêu chuẩn theo quy định của pháp luật; xây dựng phương án sắp xếp lại các đơn vị cấu thành trình cơ quan có thẩm quyền quyết định;</w:t>
      </w:r>
    </w:p>
    <w:p>
      <w:pPr>
        <w:jc w:val="both"/>
      </w:pPr>
      <w:r>
        <w:t>c) Đơn vị sự nghiệp công lập tự bảo đảm một phần chi thường xuyên, đơn vị sự nghiệp công lập do ngân sách nhà nước bảo đảm chi thường xuyên xây dựng phương án sắp xếp, kiện toàn cơ cấu tổ chức của đơn vị trình cơ quan có thẩm quyền quyết định theo quy định của pháp luật;</w:t>
      </w:r>
    </w:p>
    <w:p>
      <w:pPr>
        <w:jc w:val="both"/>
      </w:pPr>
      <w:r>
        <w:t>d) Việc thành lập các phòng, ban và các tổ chức cấu thành khác không phải là các đơn vị sự nghiệp công lập (sau đây gọi chung là phòng) thuộc đơn vị sự nghiệp công lập tự bảo đảm chi thường xuyên, đơn vị sự nghiệp công lập tự bảo đảm một phần chi thường xuyên và đơn vị sự nghiệp công lập do ngân sách nhà nước bảo đảm chi thường xuyên phải đáp ứng các tiêu chí sau: Công việc hoặc lĩnh vực do phòng thực hiện phải có từ 02 mảng công tác trở lên và có quy trình quản lý riêng theo yêu cầu của đối tượng quản lý; khối lượng công việc của phòng yêu cầu phải bố trí từ 07 người làm việc là viên chức trở lên.</w:t>
      </w:r>
    </w:p>
    <w:p>
      <w:pPr>
        <w:jc w:val="both"/>
      </w:pPr>
      <w:r>
        <w:t>2. Về khung số lượng cấp phó của người đứng đầu đơn vị sự nghiệp công lập</w:t>
      </w:r>
    </w:p>
    <w:p>
      <w:pPr>
        <w:jc w:val="both"/>
      </w:pPr>
      <w:r>
        <w:t>a) Đối với đơn vị sự nghiệp công lập tự bảo đảm chi thường xuyên và chi đầu tư: số lượng cấp phó của các đơn vị thuộc cơ cấu tổ chức của bộ, cơ quan ngang bộ được bố trí bình quân không quá 03 người trên một đơn vị; các đơn vị khác được thực hiện theo Đề án thành lập (trong trường hợp thành lập mới) hoặc Đề án tự chủ của đơn vị đã được cấp có thẩm quyền phê duyệt;</w:t>
      </w:r>
    </w:p>
    <w:p>
      <w:pPr>
        <w:jc w:val="both"/>
      </w:pPr>
      <w:r>
        <w:t>b) Đối với đơn vị sự nghiệp công lập tự bảo đảm chi thường xuyên: số lượng cấp phó của các đơn vị thuộc cơ cấu tổ chức của bộ, cơ quan ngang bộ được bố trí bình quân không quá 03 người trên một đơn vị; các đơn vị khác được bố trí không quá 03 người;</w:t>
      </w:r>
    </w:p>
    <w:p>
      <w:pPr>
        <w:jc w:val="both"/>
      </w:pPr>
      <w:r>
        <w:t>c) Đối với đơn vị sự nghiệp công lập tự bảo đảm một phần chi thường xuyên, đơn vị sự nghiệp công lập do ngân sách nhà nước bảo đảm chi thường xuyên:</w:t>
      </w:r>
    </w:p>
    <w:p>
      <w:pPr>
        <w:jc w:val="both"/>
      </w:pPr>
      <w:r>
        <w:t>Số lượng cấp phó của các đơn vị thuộc cơ cấu tổ chức của bộ, cơ quan ngang bộ được bố trí bình quân không quá 03 người trên một đơn vị.</w:t>
      </w:r>
    </w:p>
    <w:p>
      <w:pPr>
        <w:jc w:val="both"/>
      </w:pPr>
      <w:r>
        <w:t>Đơn vị quy định tại điểm a khoản 1 (trừ các đơn vị thuộc cơ cấu tổ chức của bộ, cơ quan ngang bộ), khoản 2 và điểm a khoản 4 Điều 2 Nghị định này có từ 20 người làm việc là viên chức trở xuống được bố trí không quá 02 cấp phó; có trên 20 người làm việc là viên chức được bố trí không quá 03 cấp phó.</w:t>
      </w:r>
    </w:p>
    <w:p>
      <w:pPr>
        <w:jc w:val="both"/>
      </w:pPr>
      <w:r>
        <w:t>Đơn vị quy định tại điểm b, c, d, đ khoản 1, khoản 3, điểm b, c, d khoản 4 và khoản 5 Điều 2 Nghị định này được bố trí không quá 02 cấp phó.</w:t>
      </w:r>
    </w:p>
    <w:p>
      <w:pPr>
        <w:jc w:val="both"/>
      </w:pPr>
      <w:r>
        <w:t>3. Về khung số lượng cấp phó của người đứng đầu phòng thuộc đơn vị sự nghiệp công lập</w:t>
      </w:r>
    </w:p>
    <w:p>
      <w:pPr>
        <w:jc w:val="both"/>
      </w:pPr>
      <w:r>
        <w:t>a) Đối với phòng thuộc đơn vị sự nghiệp công lập tự bảo đảm chi thường xuyên và chi đầu tư: Số lượng cấp phó thực hiện theo Đề án thành lập (trong trường hợp thành lập mới) hoặc Đề án tự chủ của đơn vị đã được cấp có thẩm quyền phê duyệt;</w:t>
      </w:r>
    </w:p>
    <w:p>
      <w:pPr>
        <w:jc w:val="both"/>
      </w:pPr>
      <w:r>
        <w:t>b) Đối với phòng thuộc đơn vị sự nghiệp công lập tự bảo đảm chi thường xuyên được bố trí không quá 02 Phó Trưởng phòng;</w:t>
      </w:r>
    </w:p>
    <w:p>
      <w:pPr>
        <w:jc w:val="both"/>
      </w:pPr>
      <w:r>
        <w:t>c) Đối với phòng thuộc đơn vị sự nghiệp công lập tự bảo đảm một phần chi thường xuyên, đơn vị sự nghiệp công lập do ngân sách nhà nước bảo đảm chi thường xuyên: Có từ 07 đến 09 người làm việc là viên chức được bố trí 01 Phó Trưởng phòng; có từ 10 người làm việc là viên chức trở lên được bố trí không quá 02 Phó Trưởng phòng.</w:t>
      </w:r>
    </w:p>
    <w:p>
      <w:pPr>
        <w:jc w:val="both"/>
      </w:pPr>
      <w:r>
        <w:t>4. Căn cứ khung số lượng cấp phó quy định tại khoản 2 và khoản 3 Điều này (trừ các đơn vị thuộc cơ cấu tổ chức của bộ, cơ quan ngang bộ), Bộ trưởng, Thủ trưởng cơ quan ngang bộ, cơ quan thuộc Chính phủ, người đứng đầu tổ chức do Chính phủ, Thủ tướng Chính phủ thành lập mà không phải đơn vị sự nghiệp công lập, Ủy ban nhân dân và Chủ tịch Ủy ban nhân dân cấp tỉnh, Ủy ban nhân dân cấp huyện quyết định cụ thể số lượng cấp phó của đơn vị sự nghiệp công lập thuộc phạm vi quản lý theo các tiêu chí sau:</w:t>
      </w:r>
    </w:p>
    <w:p>
      <w:pPr>
        <w:jc w:val="both"/>
      </w:pPr>
      <w:r>
        <w:t>a) Vị trí pháp lý, chức năng, nhiệm vụ và quyền hạn của đơn vị sự nghiệp công lập;</w:t>
      </w:r>
    </w:p>
    <w:p>
      <w:pPr>
        <w:jc w:val="both"/>
      </w:pPr>
      <w:r>
        <w:t>b) Quy mô về số lượng người làm việc và số đầu mối tổ chức trực thuộc của đơn sự nghiệp công lập;</w:t>
      </w:r>
    </w:p>
    <w:p>
      <w:pPr>
        <w:jc w:val="both"/>
      </w:pPr>
      <w:r>
        <w:t>c) Phạm vi hoạt động, tính chất và đặc điểm về chuyên môn, nghiệp vụ của đơn vị sự nghiệp công lập.</w:t>
      </w:r>
    </w:p>
    <w:p>
      <w:pPr>
        <w:jc w:val="both"/>
      </w:pPr>
      <w:r>
        <w:rPr>
          <w:b/>
        </w:rPr>
        <w:t>Điều 7. Hội đồng quản lý</w:t>
      </w:r>
    </w:p>
    <w:p>
      <w:pPr>
        <w:jc w:val="both"/>
      </w:pPr>
      <w:r>
        <w:t>1. Nguyên tắc thành lập</w:t>
      </w:r>
    </w:p>
    <w:p>
      <w:pPr>
        <w:jc w:val="both"/>
      </w:pPr>
      <w:r>
        <w:t>a) Đơn vị sự nghiệp công lập tự bảo đảm chi thường xuyên và chi đầu tư phải thành lập Hội đồng quản lý để quyết định những vấn đề quan trọng của đơn vị;</w:t>
      </w:r>
    </w:p>
    <w:p>
      <w:pPr>
        <w:jc w:val="both"/>
      </w:pPr>
      <w:r>
        <w:t>b) Căn cứ vào điều kiện cụ thể, yêu cầu quản lý và quy định của pháp luật chuyên ngành, trường hợp cần thiết, các bộ, cơ quan ngang bộ, cơ quan thuộc Chính phủ, ủy ban nhân dân cấp tỉnh quy định việc thành lập Hội đồng quản lý đối với các đơn vị sự nghiệp công lập không thuộc quy định tại điểm a khoản 1 Điều này.</w:t>
      </w:r>
    </w:p>
    <w:p>
      <w:pPr>
        <w:jc w:val="both"/>
      </w:pPr>
      <w:r>
        <w:t>2. Điều kiện thành lập</w:t>
      </w:r>
    </w:p>
    <w:p>
      <w:pPr>
        <w:jc w:val="both"/>
      </w:pPr>
      <w:r>
        <w:t>Các đơn vị sự nghiệp công lập quy định tại khoản 1 Điều này được Nhà nước giao vốn, tài sản để thực hiện cung ứng dịch vụ sự nghiệp công theo quy định của pháp luật.</w:t>
      </w:r>
    </w:p>
    <w:p>
      <w:pPr>
        <w:jc w:val="both"/>
      </w:pPr>
      <w:r>
        <w:t>3. Hội đồng quản lý là đại diện của bộ, cơ quan ngang bộ, cơ quan thuộc Chính phủ, tổ chức do Chính phủ, Thủ tướng Chính phủ thành lập mà không phải là đơn vị sự nghiệp công lập, Ủy ban nhân dân cấp tỉnh tại đơn vị sự nghiệp công lập, thực hiện các nhiệm vụ, quyền hạn sau: Quyết định về chiến</w:t>
      </w:r>
    </w:p>
    <w:p>
      <w:pPr>
        <w:jc w:val="both"/>
      </w:pPr>
      <w:r>
        <w:t>lược, kế hoạch trung hạn và hàng năm của đơn vị; quyết định chủ trương đầu tư mở rộng hoạt động, thành lập, tổ chức lại, giải thể các đơn vị trực thuộc; quyết định chủ trương về tổ chức bộ máy, nhân sự (trừ số lượng người làm việc thực hiện theo quy định của pháp luật về viên chức); thông qua quy chế</w:t>
      </w:r>
    </w:p>
    <w:p>
      <w:pPr>
        <w:jc w:val="both"/>
      </w:pPr>
      <w:r>
        <w:t>tổ chức và hoạt động của đơn vị để trình cấp có thẩm quyền quyết định; thông qua báo cáo quyết toán tài chính hàng năm, thực hiện kiểm tra, giám sát việc thực hiện kế hoạch, việc triển khai quy chế dân chủ, quyết định các vấn đề quan trọng khác của đơn vị theo quy định của pháp luật.</w:t>
      </w:r>
    </w:p>
    <w:p>
      <w:pPr>
        <w:jc w:val="both"/>
      </w:pPr>
      <w:r>
        <w:t>4. Hội đồng quản lý có từ 05 đến 11 thành viên; Chủ tịch và các thành viên khác của Hội đồng quản lý do người đứng đầu cơ quan có thẩm quyền phê duyệt Đề án tự chủ của đơn vị sự nghiệp công lập bổ nhiệm. Nhiệm kỳ của thành viên Hội đồng quản lý không quá 05 năm. Cơ cấu và số lượng thành viên Hội đồng quản lý trong đơn vị sự nghiệp công lập thuộc ngành, lĩnh vực thực hiện theo quy định của pháp luật chuyên ngành và hướng dẫn của bộ quản lý ngành, lĩnh vực.</w:t>
      </w:r>
    </w:p>
    <w:p>
      <w:pPr>
        <w:jc w:val="both"/>
      </w:pPr>
      <w:r>
        <w:t>Đại diện của cơ quan quản lý cấp trên của đơn vị sự nghiệp công lập trong Hội đồng quản lý gồm đại diện của bộ, cơ quan ngang bộ, cơ quan thuộc Chính phủ, tổ chức do Chính phủ, Thủ tướng Chính phủ thành lập mà không phải là đơn vị sự nghiệp công lập, Ủy ban nhân dân cấp tỉnh và cơ quan quản lý cấp trên trực tiếp (nếu có); làm việc theo chế độ kiêm nhiệm.</w:t>
      </w:r>
    </w:p>
    <w:p>
      <w:pPr>
        <w:jc w:val="both"/>
      </w:pPr>
      <w:r>
        <w:t>5. Quy chế hoạt động của Hội đồng quản lý</w:t>
      </w:r>
    </w:p>
    <w:p>
      <w:pPr>
        <w:jc w:val="both"/>
      </w:pPr>
      <w:r>
        <w:t>a) Hội đồng quản lý hoạt động theo Quy chế hoạt động được cấp có thẩm quyền phê duyệt theo hướng dẫn của bộ quản lý ngành, lĩnh vực;</w:t>
      </w:r>
    </w:p>
    <w:p>
      <w:pPr>
        <w:jc w:val="both"/>
      </w:pPr>
      <w:r>
        <w:t>b) Quy định về mối quan hệ giữa Hội đồng quản lý với người đứng đầu đơn vị sự nghiệp công lập trong Quy chế hoạt động của Hội đồng quản lý, gồm: Hội đồng quản lý quyết định các vấn đề thuộc thẩm quyền theo đề nghị của người đứng đầu đơn vị sự nghiệp công lập; người đứng đầu đơn vị sự nghiệp công lập quản lý điều hành hoạt động của đơn vị thực hiện các nghị quyết của Hội đồng quản lý và chịu trách nhiệm trước Hội đồng quản lý về kết quả thực hiện nghị quyết;</w:t>
      </w:r>
    </w:p>
    <w:p>
      <w:pPr>
        <w:jc w:val="both"/>
      </w:pPr>
      <w:r>
        <w:t>c) Quy định về mối quan hệ giữa Hội đồng quản lý với cơ quan quản lý cấp trên trong Quy chế hoạt động của Hội đồng quản lý, gồm: Hội đồng quản lý chịu trách nhiệm trước cơ quan quản lý cấp trên về kết quả thực hiện các nhiệm vụ, quyền hạn được giao; Hội đồng quản lý có trách nhiệm báo cáo cơ quan quản lý cấp trên về các hoạt động của đơn vị sự nghiệp công lập; cơ quan quản lý cấp trên thông qua hoặc có ý kiến đối với những vấn đề thuộc thẩm quyền theo đề nghị của Hội đồng quản lý.</w:t>
      </w:r>
    </w:p>
    <w:p>
      <w:pPr>
        <w:jc w:val="both"/>
      </w:pPr>
      <w:r>
        <w:t>6. Thủ tục thành lập Hội đồng quản lý</w:t>
      </w:r>
    </w:p>
    <w:p>
      <w:pPr>
        <w:jc w:val="both"/>
      </w:pPr>
      <w:r>
        <w:t>a) Đơn vị sự nghiệp công lập có đủ điều kiện quy định tại khoản 2 Điều này lập hồ sơ gửi cơ quan nhà nước có thẩm quyền quy định tại điểm b khoản này và khoản 7 Điều này để được xem xét, quyết định thành lập Hội đồng quản lý. Hồ sơ đề nghị gồm: Văn bản đề nghị thành lập Hội đồng quản lý; đề án thành lập Hội đồng quản lý; dự thảo Quy chế hoạt động của Hội đồng quản lý; các tài liệu liên quan chứng minh đủ điều kiện theo quy định tại khoản 2 Điều này; ý kiến bằng văn bản của các cơ quan có liên quan về việc thành lập Hội đồng quản lý; các giấy tờ có liên quan khác (nếu có);</w:t>
      </w:r>
    </w:p>
    <w:p>
      <w:pPr>
        <w:jc w:val="both"/>
      </w:pPr>
      <w:r>
        <w:t>b) Cơ quan, tổ chức thẩm định: Vụ Tổ chức cán bộ hoặc Ban Tổ chức cán bộ là tổ chức thẩm định đối với việc thành lập Hội đồng quản lý trong đơn vị sự nghiệp công lập thuộc phạm vi quản lý của bộ, cơ quan ngang bộ, cơ quan thuộc Chính phủ, tổ chức do Chính phủ, Thủ tướng Chính phủ thành lập mà không phải là đơn vị sự nghiệp công lập; cơ quan chuyên môn tham mưu quản lý nhà nước về lĩnh vực tổ chức bộ máy thuộc Ủy ban nhân dân cấp tỉnh là cơ quan thẩm định đối với việc thành lập Hội đồng quản lý trong đơn vị sự nghiệp công lập thuộc phạm vi quản lý của Ủy ban nhân dân cấp tỉnh;</w:t>
      </w:r>
    </w:p>
    <w:p>
      <w:pPr>
        <w:jc w:val="both"/>
      </w:pPr>
      <w:r>
        <w:t>c) Căn cứ quy định tại khoản 1, khoản 2 Điều này và văn bản đề nghị thành lập, văn bản thẩm định, cơ quan nhà nước có thẩm quyền quy định tại khoản 7 Điều này xem xét, quyết định thành lập Hội đồng quản lý.</w:t>
      </w:r>
    </w:p>
    <w:p>
      <w:pPr>
        <w:jc w:val="both"/>
      </w:pPr>
      <w:r>
        <w:t>7. Thẩm quyền quyết định thành lập Hội đồng quản lý trong đơn vị sự nghiệp công lập và phê duyệt quy chế hoạt động của Hội đồng quản lý trong đơn vị sự nghiệp công lập</w:t>
      </w:r>
    </w:p>
    <w:p>
      <w:pPr>
        <w:jc w:val="both"/>
      </w:pPr>
      <w:r>
        <w:t>a) Bộ trưởng, Thủ trưởng cơ quan ngang bộ, Thủ trưởng cơ quan thuộc Chính phủ và người đứng đầu tổ chức do Chính phủ, Thủ tướng Chính phủ thành lập mà không phải là đơn vị sự nghiệp công lập quyết định thành lập và phê duyệt Quy chế hoạt động của Hội đồng quản lý trong đơn vị sự nghiệp công lập thuộc phạm vi quản lý của bộ, cơ quan ngang bộ, cơ quan thuộc Chính phủ, tổ chức do Chính phủ, Thủ tướng Chính phủ thành lập mà không phải là đơn vị sự nghiệp công lập;</w:t>
      </w:r>
    </w:p>
    <w:p>
      <w:pPr>
        <w:jc w:val="both"/>
      </w:pPr>
      <w:r>
        <w:t>b) Ủy ban nhân dân cấp tỉnh quyết định thành lập và phê duyệt Quy chế hoạt động của Hội đồng quản lý trong đơn vị sự nghiệp công lập thuộc phạm vi quản lý của Ủy ban nhân dân cấp tỉnh.</w:t>
      </w:r>
    </w:p>
    <w:p>
      <w:pPr>
        <w:jc w:val="both"/>
      </w:pPr>
      <w:r>
        <w:t>8. Căn cứ các quy định tại Điều này, bộ quản lý ngành, lĩnh vực hướng dẫn cụ thể về chức năng, nhiệm vụ, quyền hạn, cơ cấu tổ chức và quy chế hoạt động của Hội đồng quản lý trong đơn vị sự nghiệp công lập thuộc ngành, lĩnh vực, mối quan hệ giữa Hội đồng quản lý với người đứng đầu đơn vị sự nghiệp công lập và cơ quan quản lý cấp trên. Riêng đối với các cơ sở giáo dục thì Hội đồng trường được thành lập theo quy định của pháp luật chuyên ngành và thực hiện chức năng, nhiệm vụ của Hội đồng quản lý theo quy định tại Nghị định này.</w:t>
      </w:r>
    </w:p>
    <w:p>
      <w:pPr>
        <w:jc w:val="center"/>
      </w:pPr>
      <w:r>
        <w:rPr>
          <w:b/>
        </w:rPr>
        <w:t>Chương II</w:t>
      </w:r>
    </w:p>
    <w:p>
      <w:pPr>
        <w:jc w:val="both"/>
      </w:pPr>
      <w:r>
        <w:t>TRÌNH TỰ, THỦ TỤC THÀNH LẬP, TỔ CHỨC LẠI, GIẢI THỂ ĐƠN VỊ SỰ NGHIỆP CÔNG LẬP</w:t>
      </w:r>
    </w:p>
    <w:p>
      <w:pPr>
        <w:jc w:val="center"/>
      </w:pPr>
      <w:r>
        <w:rPr>
          <w:b/>
        </w:rPr>
        <w:t>Mục 1</w:t>
      </w:r>
    </w:p>
    <w:p>
      <w:pPr>
        <w:jc w:val="both"/>
      </w:pPr>
      <w:r>
        <w:t>THÀNH LẬP</w:t>
      </w:r>
    </w:p>
    <w:p>
      <w:pPr>
        <w:jc w:val="both"/>
      </w:pPr>
      <w:r>
        <w:rPr>
          <w:b/>
        </w:rPr>
        <w:t>Điều 8. Đề án thành lập</w:t>
      </w:r>
    </w:p>
    <w:p>
      <w:pPr>
        <w:jc w:val="both"/>
      </w:pPr>
      <w:r>
        <w:t>1. Đề án thành lập đơn vị sự nghiệp công lập do cơ quan, tổ chức đề nghị thành lập xây dựng, trình cơ quan hoặc người có thẩm quyền quyết định thành lập.</w:t>
      </w:r>
    </w:p>
    <w:p>
      <w:pPr>
        <w:jc w:val="both"/>
      </w:pPr>
      <w:r>
        <w:t>2. Nội dung đề án, gồm:</w:t>
      </w:r>
    </w:p>
    <w:p>
      <w:pPr>
        <w:jc w:val="both"/>
      </w:pPr>
      <w:r>
        <w:t>a) Sự cần thiết và cơ sở pháp lý;</w:t>
      </w:r>
    </w:p>
    <w:p>
      <w:pPr>
        <w:jc w:val="both"/>
      </w:pPr>
      <w:r>
        <w:t>b) Mục tiêu, phạm vi hoạt động và danh mục dịch vụ sự nghiệp công đơn vị dự kiến cung cấp;</w:t>
      </w:r>
    </w:p>
    <w:p>
      <w:pPr>
        <w:jc w:val="both"/>
      </w:pPr>
      <w:r>
        <w:t>c) Loại hình và tên gọi của đơn vị sự nghiệp công lập;</w:t>
      </w:r>
    </w:p>
    <w:p>
      <w:pPr>
        <w:jc w:val="both"/>
      </w:pPr>
      <w:r>
        <w:t>d) Vị trí, chức năng, nhiệm vụ, quyền hạn và cơ cấu tổ chức;</w:t>
      </w:r>
    </w:p>
    <w:p>
      <w:pPr>
        <w:jc w:val="both"/>
      </w:pPr>
      <w:r>
        <w:t>đ) Cơ chế tài chính, cơ chế hoạt động và mức độ tự chủ tài chính;</w:t>
      </w:r>
    </w:p>
    <w:p>
      <w:pPr>
        <w:jc w:val="both"/>
      </w:pPr>
      <w:r>
        <w:t>e) Báo cáo giải trình về việc đáp ứng các tiêu chí, điều kiện thành lập;</w:t>
      </w:r>
    </w:p>
    <w:p>
      <w:pPr>
        <w:jc w:val="both"/>
      </w:pPr>
      <w:r>
        <w:t>g) Dự kiến về nhân sự (trong đó xác định rõ số lượng cấp phó của đơn vị theo quy định tại Điều 6 Nghị định này và hướng dẫn chi tiết của bộ quản lý ngành, lĩnh vực); vị trí việc làm, số lượng người làm việc theo vị trí việc làm, cơ cấu viên chức theo chức danh nghề nghiệp, bảo đảm phù hợp với chức năng, nhiệm vụ, quyền hạn, kinh phí hoạt động, trụ sở làm việc, trang thiết bị và phương tiện làm việc cần thiết;</w:t>
      </w:r>
    </w:p>
    <w:p>
      <w:pPr>
        <w:jc w:val="both"/>
      </w:pPr>
      <w:r>
        <w:t>h) Phương án tổ chức thực hiện và lộ trình triển khai hoạt động của đơn vị sự nghiệp công lập;</w:t>
      </w:r>
    </w:p>
    <w:p>
      <w:pPr>
        <w:jc w:val="both"/>
      </w:pPr>
      <w:r>
        <w:t>i) Kiến nghị của cơ quan, tổ chức xây dựng đề án thành lập đơn vị sự nghiệp công lập (nếu có);</w:t>
      </w:r>
    </w:p>
    <w:p>
      <w:pPr>
        <w:jc w:val="both"/>
      </w:pPr>
      <w:r>
        <w:t>k) Các nội dung khác thực hiện theo quy định của pháp luật chuyên ngành và hướng dẫn của bộ quản lý ngành, lĩnh vực.</w:t>
      </w:r>
    </w:p>
    <w:p>
      <w:pPr>
        <w:jc w:val="both"/>
      </w:pPr>
      <w:r>
        <w:rPr>
          <w:b/>
        </w:rPr>
        <w:t>Điều 9. Tờ trình thành lập</w:t>
      </w:r>
    </w:p>
    <w:p>
      <w:pPr>
        <w:jc w:val="both"/>
      </w:pPr>
      <w:r>
        <w:t>1. Tờ trình thành lập đơn vị sự nghiệp công lập do cơ quan, tổ chức đề nghị thành lập xây dựng, trình cơ quan hoặc người có thẩm quyền quyết định thành lập.</w:t>
      </w:r>
    </w:p>
    <w:p>
      <w:pPr>
        <w:jc w:val="both"/>
      </w:pPr>
      <w:r>
        <w:t>2. Nội dung tờ trình, gồm:</w:t>
      </w:r>
    </w:p>
    <w:p>
      <w:pPr>
        <w:jc w:val="both"/>
      </w:pPr>
      <w:r>
        <w:t>a) Sự cần thiết và cơ sở pháp lý;</w:t>
      </w:r>
    </w:p>
    <w:p>
      <w:pPr>
        <w:jc w:val="both"/>
      </w:pPr>
      <w:r>
        <w:t>b) Quá trình xây dựng đề án;</w:t>
      </w:r>
    </w:p>
    <w:p>
      <w:pPr>
        <w:jc w:val="both"/>
      </w:pPr>
      <w:r>
        <w:t>c) Nội dung chính của đề án;</w:t>
      </w:r>
    </w:p>
    <w:p>
      <w:pPr>
        <w:jc w:val="both"/>
      </w:pPr>
      <w:r>
        <w:t>d) Những vấn đề còn có ý kiến khác nhau và những vấn đề liên quan.</w:t>
      </w:r>
    </w:p>
    <w:p>
      <w:pPr>
        <w:jc w:val="both"/>
      </w:pPr>
      <w:r>
        <w:t>3. Tờ trình thành lập phải do người đứng đầu cơ quan, tổ chức đề nghị thành lập ký, trình cơ quan hoặc người có thẩm quyền quyết định thành lập.</w:t>
      </w:r>
    </w:p>
    <w:p>
      <w:pPr>
        <w:jc w:val="both"/>
      </w:pPr>
      <w:r>
        <w:t>4. Cơ quan, tổ chức đề nghị thành lập đối với các đơn vị sự nghiệp công lập như sau:</w:t>
      </w:r>
    </w:p>
    <w:p>
      <w:pPr>
        <w:jc w:val="both"/>
      </w:pPr>
      <w:r>
        <w:t>a) Bộ, cơ quan ngang bộ đề nghị thành lập các đơn vị quy định tại điểm a, điểm b khoản 1 Điều 2 Nghị định này;</w:t>
      </w:r>
    </w:p>
    <w:p>
      <w:pPr>
        <w:jc w:val="both"/>
      </w:pPr>
      <w:r>
        <w:t>b) Tổng cục thuộc bộ, cơ quan ngang bộ đề nghị thành lập các đơn vị quy định tại điểm đ khoản 1 Điều 2 Nghị định này;</w:t>
      </w:r>
    </w:p>
    <w:p>
      <w:pPr>
        <w:jc w:val="both"/>
      </w:pPr>
      <w:r>
        <w:t>c) Cục thuộc bộ, cơ quan ngang bộ đề nghị thành lập các đơn vị quy định tại điểm c khoản 1 Điều 2 Nghị định này;</w:t>
      </w:r>
    </w:p>
    <w:p>
      <w:pPr>
        <w:jc w:val="both"/>
      </w:pPr>
      <w:r>
        <w:t>d) Văn phòng thuộc bộ, cơ quan ngang bộ đề nghị thành lập các đơn vị quy định tại điểm d khoản 1 Điều 2 Nghị định này;</w:t>
      </w:r>
    </w:p>
    <w:p>
      <w:pPr>
        <w:jc w:val="both"/>
      </w:pPr>
      <w:r>
        <w:t>đ) Cơ quan thuộc Chính phủ đề xuất với bộ (cơ quan được Chính phủ phân công quản lý nhà nước về ngành, lĩnh vực hoạt động của cơ quan thuộc Chính phủ) đề nghị thành lập các đơn vị quy định tại khoản 2 Điều 2 Nghị định này;</w:t>
      </w:r>
    </w:p>
    <w:p>
      <w:pPr>
        <w:jc w:val="both"/>
      </w:pPr>
      <w:r>
        <w:t>e) Tổ chức do Chính phủ, Thủ tướng Chính phủ thành lập mà không phải là đơn vị sự nghiệp công lập đề nghị thành lập các đơn vị quy định tại khoản 3 Điều 2 Nghị định này;</w:t>
      </w:r>
    </w:p>
    <w:p>
      <w:pPr>
        <w:jc w:val="both"/>
      </w:pPr>
      <w:r>
        <w:t>g) Ủy ban nhân dân cấp tỉnh đề nghị thành lập các đơn vị quy định tại điểm a khoản 4 Điều 2 Nghị định này;</w:t>
      </w:r>
    </w:p>
    <w:p>
      <w:pPr>
        <w:jc w:val="both"/>
      </w:pPr>
      <w:r>
        <w:t>h) Cơ quan chuyên môn thuộc Ủy ban nhân dân cấp tỉnh đề nghị thành lập các đơn vị quy định tại điểm b và điểm c khoản 4 Điều 2 Nghị định này;</w:t>
      </w:r>
    </w:p>
    <w:p>
      <w:pPr>
        <w:jc w:val="both"/>
      </w:pPr>
      <w:r>
        <w:t>i) Tổ chức hành chính khác thuộc Ủy ban nhân dân cấp tỉnh đề nghị thành lập các đơn vị quy định tại điểm d khoản 4 Điều 2 Nghị định này;</w:t>
      </w:r>
    </w:p>
    <w:p>
      <w:pPr>
        <w:jc w:val="both"/>
      </w:pPr>
      <w:r>
        <w:t>k) Ủy ban nhân dân cấp huyện đề nghị thành lập các đơn vị quy định tại khoản 5 Điều 2 Nghị định này thuộc thẩm quyền quyết định của Ủy ban nhân dân cấp tỉnh theo quy định của pháp luật chuyên ngành;</w:t>
      </w:r>
    </w:p>
    <w:p>
      <w:pPr>
        <w:jc w:val="both"/>
      </w:pPr>
      <w:r>
        <w:t>l) Cơ quan chuyên môn về ngành, lĩnh vực thuộc Ủy ban nhân dân cấp huyện đề nghị thành lập các đơn vị hoạt động thuộc ngành, lĩnh vực quy định tại khoản 5 Điều 2 Nghị định này thuộc thẩm quyền quyết định của Ủy ban nhân dân cấp huyện theo quy định của pháp luật chuyên ngành và phân cấp của Ủy ban nhân dân cấp tỉnh.</w:t>
      </w:r>
    </w:p>
    <w:p>
      <w:pPr>
        <w:jc w:val="both"/>
      </w:pPr>
      <w:r>
        <w:rPr>
          <w:b/>
        </w:rPr>
        <w:t>Điều 10. Lấy ý kiến tham gia của các cơ quan, tổ chức liên quan</w:t>
      </w:r>
    </w:p>
    <w:p>
      <w:pPr>
        <w:jc w:val="both"/>
      </w:pPr>
      <w:r>
        <w:t>1. Cơ quan, tổ chức đề nghị thành lập đơn vị sự nghiệp công lập phải gửi dự thảo đề án, tờ trình và dự thảo văn bản của cơ quan hoặc người có thẩm quyền quyết định thành lập đến các cơ quan, tổ chức liên quan theo quy định của pháp luật để lấy ý kiến tham gia bằng văn bản đối với việc thành lập đơn vị sự nghiệp công lập trước khi gửi cơ quan, tổ chức có thẩm quyền thẩm định.</w:t>
      </w:r>
    </w:p>
    <w:p>
      <w:pPr>
        <w:jc w:val="both"/>
      </w:pPr>
      <w:r>
        <w:t>a) Đối với đơn vị sự nghiệp công lập thuộc thẩm quyền quyết định của Chính phủ: Hồ sơ đề nghị thành lập gửi lấy ý kiến của các Bộ: Nội vụ, Tư pháp, Tài chính, Kế hoạch và Đầu tư, bộ quản lý ngành, lĩnh vực hoạt động của đơn vị sự nghiệp công lập và cơ quan liên quan (nếu có);</w:t>
      </w:r>
    </w:p>
    <w:p>
      <w:pPr>
        <w:jc w:val="both"/>
      </w:pPr>
      <w:r>
        <w:t>b) Đối với đơn vị sự nghiệp công lập thuộc thẩm quyền quyết định của Bộ trưởng, Thủ trưởng cơ quan ngang bộ, cơ quan thuộc Chính phủ và người đứng đầu các tổ chức do Chính phủ, Thủ tướng Chính phủ mà không phải là đơn vị sự nghiệp công lập: Hồ sơ đề nghị thành lập gửi lấy ý kiến của tổ chức tham mưu về lĩnh vực: tổ chức cán bộ, pháp chế, kế hoạch, tài chính và tổ chức liên quan (nếu có);</w:t>
      </w:r>
    </w:p>
    <w:p>
      <w:pPr>
        <w:jc w:val="both"/>
      </w:pPr>
      <w:r>
        <w:t>c) Đối với đơn vị sự nghiệp công lập thuộc thẩm quyền quyết định của Ủy ban nhân dân cấp tỉnh: Hồ sơ đề nghị thành lập gửi lấy ý kiến của các cơ quan chuyên môn thuộc Ủy ban nhân dân cấp tỉnh về ngành, lĩnh vực: nội vụ, tư pháp, tài chính, kế hoạch và đầu tư, cơ quan chuyên môn tham mưu quản lý nhà nước về ngành, lĩnh vực hoạt động của đơn vị sự nghiệp công lập và tổ chức liên quan (nếu có);</w:t>
      </w:r>
    </w:p>
    <w:p>
      <w:pPr>
        <w:jc w:val="both"/>
      </w:pPr>
      <w:r>
        <w:t>d) Đối với đơn vị sự nghiệp công lập thuộc thẩm quyền quyết định của Ủy ban nhân dân cấp huyện: Hồ sơ đề nghị thành lập gửi lấy ý kiến của các cơ quan chuyên môn thuộc Ủy ban nhân dân cấp huyện về ngành, lĩnh vực: nội vụ, tư pháp, kế hoạch - tài chính, cơ quan chuyên môn tham mưu quản lý nhà nước về ngành, lĩnh vực hoạt động của đơn vị sự nghiệp công lập và tổ chức liên quan (nếu có).</w:t>
      </w:r>
    </w:p>
    <w:p>
      <w:pPr>
        <w:jc w:val="both"/>
      </w:pPr>
      <w:r>
        <w:rPr>
          <w:b/>
        </w:rPr>
        <w:t>Điều 11. Hồ sơ thẩm định, thành lập</w:t>
      </w:r>
    </w:p>
    <w:p>
      <w:pPr>
        <w:jc w:val="both"/>
      </w:pPr>
      <w:r>
        <w:t>1. Hồ sơ gửi cơ quan, tổ chức thẩm định, gồm:</w:t>
      </w:r>
    </w:p>
    <w:p>
      <w:pPr>
        <w:jc w:val="both"/>
      </w:pPr>
      <w:r>
        <w:t>a) Văn bản đề nghị thẩm định được ký tên, đóng dấu của cơ quan, tổ chức đề nghị thành lập theo quy định;</w:t>
      </w:r>
    </w:p>
    <w:p>
      <w:pPr>
        <w:jc w:val="both"/>
      </w:pPr>
      <w:r>
        <w:t>b) Dự thảo tờ trình thành lập đơn vị sự nghiệp công lập;</w:t>
      </w:r>
    </w:p>
    <w:p>
      <w:pPr>
        <w:jc w:val="both"/>
      </w:pPr>
      <w:r>
        <w:t>c) Dự thảo đề án thành lập đơn vị sự nghiệp công lập;</w:t>
      </w:r>
    </w:p>
    <w:p>
      <w:pPr>
        <w:jc w:val="both"/>
      </w:pPr>
      <w:r>
        <w:t>d) Dự thảo văn bản của cơ quan hoặc người có thẩm quyền quyết định thành lập đơn vị sự nghiệp công lập; dự thảo quy chế tổ chức và hoạt động của đơn vị sự nghiệp công lập và các tài liệu khác có liên quan (giấy tờ đất đai, kinh phí, nguồn nhân lực);</w:t>
      </w:r>
    </w:p>
    <w:p>
      <w:pPr>
        <w:jc w:val="both"/>
      </w:pPr>
      <w:r>
        <w:t>đ) Ý kiến bằng văn bản của các cơ quan, tổ chức liên quan về việc thành lập đơn vị sự nghiệp công lập;</w:t>
      </w:r>
    </w:p>
    <w:p>
      <w:pPr>
        <w:jc w:val="both"/>
      </w:pPr>
      <w:r>
        <w:t>e) Báo cáo của cơ quan, tổ chức đề nghị thành lập về việc tiếp thu, giải trình ý kiến của các cơ quan, tổ chức liên quan;</w:t>
      </w:r>
    </w:p>
    <w:p>
      <w:pPr>
        <w:jc w:val="both"/>
      </w:pPr>
      <w:r>
        <w:t>g) Các nội dung khác thực hiện theo quy định của pháp luật chuyên ngành và hướng dẫn của bộ quản lý ngành, lĩnh vực.</w:t>
      </w:r>
    </w:p>
    <w:p>
      <w:pPr>
        <w:jc w:val="both"/>
      </w:pPr>
      <w:r>
        <w:t>2. Hồ sơ trình cơ quan hoặc người có thẩm quyền quyết định thành lập đơn vị sự nghiệp công lập, gồm:</w:t>
      </w:r>
    </w:p>
    <w:p>
      <w:pPr>
        <w:jc w:val="both"/>
      </w:pPr>
      <w:r>
        <w:t>a) Tờ trình của cơ quan, tổ chức đề nghị thành lập đơn vị sự nghiệp công lập;</w:t>
      </w:r>
    </w:p>
    <w:p>
      <w:pPr>
        <w:jc w:val="both"/>
      </w:pPr>
      <w:r>
        <w:t>b) Đề án thành lập đơn vị sự nghiệp công lập;</w:t>
      </w:r>
    </w:p>
    <w:p>
      <w:pPr>
        <w:jc w:val="both"/>
      </w:pPr>
      <w:r>
        <w:t>c) Dự thảo văn bản của cơ quan hoặc người có thẩm quyền quyết định thành lập đơn vị sự nghiệp công lập; dự thảo quy chế tổ chức và hoạt động của đơn vị sự nghiệp công lập và các tài liệu khác có liên quan (giấy tờ đất đai, kinh phí, nguồn nhân lực);</w:t>
      </w:r>
    </w:p>
    <w:p>
      <w:pPr>
        <w:jc w:val="both"/>
      </w:pPr>
      <w:r>
        <w:t>d) Văn bản thẩm định của cơ quan, tổ chức có thẩm quyền;</w:t>
      </w:r>
    </w:p>
    <w:p>
      <w:pPr>
        <w:jc w:val="both"/>
      </w:pPr>
      <w:r>
        <w:t>đ) Báo cáo của cơ quan, tổ chức đề nghị thành lập về việc tiếp thu, giải trình ý kiến của cơ quan, tổ chức thẩm định;</w:t>
      </w:r>
    </w:p>
    <w:p>
      <w:pPr>
        <w:jc w:val="both"/>
      </w:pPr>
      <w:r>
        <w:t>e) Báo cáo của cơ quan, tổ chức đề nghị thành lập về việc tiếp thu, giải trình ý kiến của các cơ quan, tổ chức liên quan (kèm theo văn bản tham gia ý kiến của các cơ quan, tổ chức liên quan) và các tài liệu khác có liên quan đến thành lập đơn vị sự nghiệp công lập;</w:t>
      </w:r>
    </w:p>
    <w:p>
      <w:pPr>
        <w:jc w:val="both"/>
      </w:pPr>
      <w:r>
        <w:t>g) Các nội dung khác thực hiện theo quy định của pháp luật chuyên ngành và hướng dẫn của bộ quản lý ngành, lĩnh vực.</w:t>
      </w:r>
    </w:p>
    <w:p>
      <w:pPr>
        <w:jc w:val="both"/>
      </w:pPr>
      <w:r>
        <w:rPr>
          <w:b/>
        </w:rPr>
        <w:t>Điều 12. Trình tự gửi và tiếp nhận hồ sơ thành lập</w:t>
      </w:r>
    </w:p>
    <w:p>
      <w:pPr>
        <w:jc w:val="both"/>
      </w:pPr>
      <w:r>
        <w:t>1. Cơ quan, tổ chức đề nghị thành lập đơn vị sự nghiệp công lập gửi 01 bộ hồ sơ thành lập đơn vị sự nghiệp công lập đến cơ quan, tổ chức thẩm định được quy định tại khoản 1 Điều 13 Nghị định này để thẩm định; đối với các cơ quan, tổ chức liên quan để phối hợp hoặc để biết thì chỉ ghi tên các cơ quan, tổ chức đó vào mục nơi nhận của văn bản hoặc tờ trình đề nghị thành lập (trường hợp pháp luật chuyên ngành có quy định khác thì thực hiện theo quy định của pháp luật chuyên ngành).</w:t>
      </w:r>
    </w:p>
    <w:p>
      <w:pPr>
        <w:jc w:val="both"/>
      </w:pPr>
      <w:r>
        <w:t>2. Cơ quan, tổ chức tiếp nhận hồ sơ thành lập đơn vị sự nghiệp công lập phải lập danh mục hồ sơ theo quy định.</w:t>
      </w:r>
    </w:p>
    <w:p>
      <w:pPr>
        <w:jc w:val="both"/>
      </w:pPr>
      <w:r>
        <w:t>3. Hồ sơ gửi là văn bản chính được ký tên, đóng dấu của cơ quan, tổ chức đề nghị thành lập và các tài liệu khác có liên quan theo quy định tại Điều 11 Nghị định này.</w:t>
      </w:r>
    </w:p>
    <w:p>
      <w:pPr>
        <w:jc w:val="both"/>
      </w:pPr>
      <w:r>
        <w:rPr>
          <w:b/>
        </w:rPr>
        <w:t>Điều 13. Thẩm định thành lập đơn vị sự nghiệp công lập</w:t>
      </w:r>
    </w:p>
    <w:p>
      <w:pPr>
        <w:jc w:val="both"/>
      </w:pPr>
      <w:r>
        <w:t>1. Cơ quan, tổ chức thẩm định</w:t>
      </w:r>
    </w:p>
    <w:p>
      <w:pPr>
        <w:jc w:val="both"/>
      </w:pPr>
      <w:r>
        <w:t>a) Bộ Nội vụ thẩm định đối với các đơn vị sự nghiệp công lập thuộc thẩm quyền quyết định của Chính phủ, Thủ tướng Chính phủ;</w:t>
      </w:r>
    </w:p>
    <w:p>
      <w:pPr>
        <w:jc w:val="both"/>
      </w:pPr>
      <w:r>
        <w:t>b) Vụ (Ban) tổ chức cán bộ thuộc bộ, cơ quan ngang bộ, cơ quan thuộc Chính phủ, tổ chức do Chính phủ, Thủ tướng Chính phủ thành lập mà không phải là đơn vị sự nghiệp công lập thẩm định đối với các đơn vị sự nghiệp công lập thuộc thẩm quyền quyết định của Bộ trưởng, Thủ trưởng cơ quan thuộc Chính phủ; người đứng đầu tổ chức do Chính phủ, Thủ tướng Chính phủ thành lập mà không phải là đơn vị sự nghiệp công lập;</w:t>
      </w:r>
    </w:p>
    <w:p>
      <w:pPr>
        <w:jc w:val="both"/>
      </w:pPr>
      <w:r>
        <w:t>c) Cơ quan chuyên môn tham mưu quản lý nhà nước về lĩnh vực tổ chức bộ máy thuộc Ủy ban nhân dân cấp tỉnh thẩm định đối với các đơn vị sự nghiệp công lập thuộc thẩm quyền quyết định của Ủy ban nhân dân cấp tỉnh;</w:t>
      </w:r>
    </w:p>
    <w:p>
      <w:pPr>
        <w:jc w:val="both"/>
      </w:pPr>
      <w:r>
        <w:t>d) Cơ quan chuyên môn tham mưu quản lý nhà nước về lĩnh vực tổ chức bộ máy thuộc Ủy ban nhân dân cấp huyện thẩm định đối với các đơn vị sự nghiệp công lập thuộc thẩm quyền quyết định của Ủy ban nhân dân cấp huyện;</w:t>
      </w:r>
    </w:p>
    <w:p>
      <w:pPr>
        <w:jc w:val="both"/>
      </w:pPr>
      <w:r>
        <w:t>đ) Đối với đơn vị sự nghiệp công lập có quy định của pháp luật chuyên ngành về các tiêu chí, điều kiện hoạt động thì cơ quan thẩm định về các tiêu chí, điều kiện hoạt động này do pháp luật chuyên ngành quy định.</w:t>
      </w:r>
    </w:p>
    <w:p>
      <w:pPr>
        <w:jc w:val="both"/>
      </w:pPr>
      <w:r>
        <w:t>2. Nội dung thẩm định, gồm:</w:t>
      </w:r>
    </w:p>
    <w:p>
      <w:pPr>
        <w:jc w:val="both"/>
      </w:pPr>
      <w:r>
        <w:t>a) Sự cần thiết và cơ sở pháp lý của việc thành lập đơn vị sự nghiệp công lập;</w:t>
      </w:r>
    </w:p>
    <w:p>
      <w:pPr>
        <w:jc w:val="both"/>
      </w:pPr>
      <w:r>
        <w:t>b) Mục tiêu, phạm vi, đối tượng, tên gọi, loại hình tổ chức, vị trí, chức năng, nhiệm vụ, quyền hạn và cơ cấu tổ chức; vị trí việc làm, số lượng người làm việc và cơ cấu viên chức theo chức danh nghề nghiệp; cơ chế tài chính của đơn vị sự nghiệp công lập;</w:t>
      </w:r>
    </w:p>
    <w:p>
      <w:pPr>
        <w:jc w:val="both"/>
      </w:pPr>
      <w:r>
        <w:t>c) Hồ sơ, thủ tục thành lập đơn vị sự nghiệp công lập theo quy định;</w:t>
      </w:r>
    </w:p>
    <w:p>
      <w:pPr>
        <w:jc w:val="both"/>
      </w:pPr>
      <w:r>
        <w:t>d) Điều kiện bảo đảm hoạt động đối với đơn vị sự nghiệp công lập khi được thành lập;</w:t>
      </w:r>
    </w:p>
    <w:p>
      <w:pPr>
        <w:jc w:val="both"/>
      </w:pPr>
      <w:r>
        <w:t>đ) Việc đáp ứng các tiêu chí, điều kiện thành lập và hoạt động của đơn vị sự nghiệp công lập theo quy định của pháp luật;</w:t>
      </w:r>
    </w:p>
    <w:p>
      <w:pPr>
        <w:jc w:val="both"/>
      </w:pPr>
      <w:r>
        <w:t>e) Tính khả thi của việc thành lập đơn vị sự nghiệp công lập;</w:t>
      </w:r>
    </w:p>
    <w:p>
      <w:pPr>
        <w:jc w:val="both"/>
      </w:pPr>
      <w:r>
        <w:t>g) Dự thảo văn bản của cơ quan hoặc người có thẩm quyền quyết định thành lập đơn vị sự nghiệp công lập; dự thảo quy chế tổ chức và hoạt động của đơn vị sự nghiệp công lập.</w:t>
      </w:r>
    </w:p>
    <w:p>
      <w:pPr>
        <w:jc w:val="both"/>
      </w:pPr>
      <w:r>
        <w:t>Đối với những vấn đề chưa rõ hoặc còn có ý kiến khác nhau thì cơ quan, tổ chức thẩm định yêu cầu cơ quan, tổ chức đề nghị thành lập đơn vị sự nghiệp công lập phải có văn bản giải trình bổ sung hoặc theo ủy quyền của người có thẩm quyền quyết định thành lập đơn vị sự nghiệp công lập tổ chức họp với cơ quan, tổ chức trình đề án và các cơ quan có liên quan để làm rõ và báo cáo cơ quan hoặc người có thẩm quyền quyết định.</w:t>
      </w:r>
    </w:p>
    <w:p>
      <w:pPr>
        <w:jc w:val="both"/>
      </w:pPr>
      <w:r>
        <w:t>3. Trường hợp quyết định thành lập đơn vị sự nghiệp công lập là văn bản quy phạm pháp luật thì việc thẩm định còn phải tuân thủ các quy định của pháp luật về ban hành văn bản quy phạm pháp luật.</w:t>
      </w:r>
    </w:p>
    <w:p>
      <w:pPr>
        <w:jc w:val="both"/>
      </w:pPr>
      <w:r>
        <w:rPr>
          <w:b/>
        </w:rPr>
        <w:t>Điều 14. Quyết định thành lập</w:t>
      </w:r>
    </w:p>
    <w:p>
      <w:pPr>
        <w:jc w:val="both"/>
      </w:pPr>
      <w:r>
        <w:t>Cơ quan hoặc người có thẩm quyền quyết định thành lập căn cứ vào văn bản đề nghị thành lập, văn bản thẩm định để ban hành văn bản thành lập đơn vị sự nghiệp công lập. Quyết định thành lập phải phù hợp với thẩm quyền thành lập đơn vị sự nghiệp công lập và quy định của các văn bản quy phạm pháp luật khác có liên quan.</w:t>
      </w:r>
    </w:p>
    <w:p>
      <w:pPr>
        <w:jc w:val="both"/>
      </w:pPr>
      <w:r>
        <w:rPr>
          <w:b/>
        </w:rPr>
        <w:t>Điều 15. Xử lý hồ sơ và thời hạn giải quyết việc thành lập</w:t>
      </w:r>
    </w:p>
    <w:p>
      <w:pPr>
        <w:jc w:val="both"/>
      </w:pPr>
      <w:r>
        <w:t>1. Về thẩm định thành lập đơn vị sự nghiệp công lập</w:t>
      </w:r>
    </w:p>
    <w:p>
      <w:pPr>
        <w:jc w:val="both"/>
      </w:pPr>
      <w:r>
        <w:t>a) Thành lập đơn vị sự nghiệp công lập thuộc thẩm quyền quyết định của Chính phủ, Thủ tướng Chính phủ thì thời hạn thẩm định là 15 ngày, kể từ ngày nhận đủ hồ sơ theo quy định, cơ quan, tổ chức thẩm định phải có văn bản thẩm định gửi cơ quan, tổ chức đề nghị thành lập;</w:t>
      </w:r>
    </w:p>
    <w:p>
      <w:pPr>
        <w:jc w:val="both"/>
      </w:pPr>
      <w:r>
        <w:t>b) Thành lập đơn vị sự nghiệp công lập không thuộc thẩm quyền quyết định của Chính phủ, Thủ tướng Chính phủ thì thời hạn thẩm định là 10 ngày, kể từ ngày nhận đủ hồ sơ theo quy định, cơ quan, tổ chức thẩm định phải có văn bản thẩm định gửi cơ quan, tổ chức đề nghị thành lập;</w:t>
      </w:r>
    </w:p>
    <w:p>
      <w:pPr>
        <w:jc w:val="both"/>
      </w:pPr>
      <w:r>
        <w:t>2. Về quyết định thành lập đơn vị sự nghiệp công lập</w:t>
      </w:r>
    </w:p>
    <w:p>
      <w:pPr>
        <w:jc w:val="both"/>
      </w:pPr>
      <w:r>
        <w:t>Trong thời hạn 25 ngày, kể từ ngày cơ quan, tổ chức đề nghị thành lập đơn vị sự nghiệp công lập hoàn thiện hồ sơ theo ý kiến của cơ quan, tổ chức thẩm định và trình theo quy định, cơ quan hoặc người có thẩm quyền phải ra quyết định thành lập.</w:t>
      </w:r>
    </w:p>
    <w:p>
      <w:pPr>
        <w:jc w:val="both"/>
      </w:pPr>
      <w:r>
        <w:t>Trường hợp cơ quan hoặc người có thẩm quyền quyết định thành lập không đồng ý việc thành lập đơn vị sự nghiệp công lập thì có ý kiến bằng văn bản (nêu rõ lý do) gửi cơ quan, tổ chức đề nghị thành lập đơn vị sự nghiệp công lập.</w:t>
      </w:r>
    </w:p>
    <w:p>
      <w:pPr>
        <w:jc w:val="both"/>
      </w:pPr>
      <w:r>
        <w:t>3. Trường hợp pháp luật chuyên ngành có quy định khác về thời hạn thẩm định và quyết định thành lập đơn vị sự nghiệp công lập thì thực hiện theo quy định của pháp luật chuyên ngành.</w:t>
      </w:r>
    </w:p>
    <w:p>
      <w:pPr>
        <w:jc w:val="center"/>
      </w:pPr>
      <w:r>
        <w:rPr>
          <w:b/>
        </w:rPr>
        <w:t>Mục 2</w:t>
      </w:r>
    </w:p>
    <w:p>
      <w:pPr>
        <w:jc w:val="both"/>
      </w:pPr>
      <w:r>
        <w:t>TỔ CHỨC LẠI, GIẢI THỂ</w:t>
      </w:r>
    </w:p>
    <w:p>
      <w:pPr>
        <w:jc w:val="both"/>
      </w:pPr>
      <w:r>
        <w:rPr>
          <w:b/>
        </w:rPr>
        <w:t>Điều 16. Đề án, tờ trình tổ chức lại đơn vị sự nghiệp công lập</w:t>
      </w:r>
    </w:p>
    <w:p>
      <w:pPr>
        <w:jc w:val="both"/>
      </w:pPr>
      <w:r>
        <w:t>1. Nội dung đề án tổ chức lại đơn vị sự nghiệp công lập, gồm:</w:t>
      </w:r>
    </w:p>
    <w:p>
      <w:pPr>
        <w:jc w:val="both"/>
      </w:pPr>
      <w:r>
        <w:t>a) Các nội dung quy định tại khoản 2 Điều 8 Nghị định này;</w:t>
      </w:r>
    </w:p>
    <w:p>
      <w:pPr>
        <w:jc w:val="both"/>
      </w:pPr>
      <w:r>
        <w:t>b) Thực trạng tổ chức và hoạt động của đơn vị sự nghiệp công lập trước khi tổ chức lại;</w:t>
      </w:r>
    </w:p>
    <w:p>
      <w:pPr>
        <w:jc w:val="both"/>
      </w:pPr>
      <w:r>
        <w:t>c) Phương án xử lý về tổ chức bộ máy, nhân sự, tài chính, tài sản, đất đai và các vấn đề khác có liên quan;</w:t>
      </w:r>
    </w:p>
    <w:p>
      <w:pPr>
        <w:jc w:val="both"/>
      </w:pPr>
      <w:r>
        <w:t>d) Các văn bản của cơ quan, tổ chức có thẩm quyền xác nhận về tài chính, tài sản, đất đai, các khoản vay, nợ phải trả và các vấn đề khác có liên quan (nếu có);</w:t>
      </w:r>
    </w:p>
    <w:p>
      <w:pPr>
        <w:jc w:val="both"/>
      </w:pPr>
      <w:r>
        <w:t>đ) Quy định trách nhiệm của người đứng đầu đơn vị sự nghiệp công lập và các cá nhân có liên quan đối với việc thực hiện phương án tổ chức lại đơn vị sự nghiệp công lập và thời hạn xử lý.</w:t>
      </w:r>
    </w:p>
    <w:p>
      <w:pPr>
        <w:jc w:val="both"/>
      </w:pPr>
      <w:r>
        <w:t>2. Nội dung tờ trình tổ chức lại đơn vị sự nghiệp công lập thực hiện như đôi với tờ trình thành lập đơn vị sự nghiệp công lập quy định tại Điều 9 Nghị định này.</w:t>
      </w:r>
    </w:p>
    <w:p>
      <w:pPr>
        <w:jc w:val="both"/>
      </w:pPr>
      <w:r>
        <w:rPr>
          <w:b/>
        </w:rPr>
        <w:t>Điều 17. Đề án, tờ trình giải thể đơn vị sự nghiệp công lập</w:t>
      </w:r>
    </w:p>
    <w:p>
      <w:pPr>
        <w:jc w:val="both"/>
      </w:pPr>
      <w:r>
        <w:t>1. Nội dung đề án giải thể đơn vị sự nghiệp công lập, gồm:</w:t>
      </w:r>
    </w:p>
    <w:p>
      <w:pPr>
        <w:jc w:val="both"/>
      </w:pPr>
      <w:r>
        <w:t>a) Sự cần thiết và cơ sở pháp lý của việc giải thể;</w:t>
      </w:r>
    </w:p>
    <w:p>
      <w:pPr>
        <w:jc w:val="both"/>
      </w:pPr>
      <w:r>
        <w:t>b) Phương án xử lý về tổ chức bộ máy, nhân sự, tài chính, tài sản, đất đai và các vấn đề khác có liên quan;</w:t>
      </w:r>
    </w:p>
    <w:p>
      <w:pPr>
        <w:jc w:val="both"/>
      </w:pPr>
      <w:r>
        <w:t>c) Các văn bản của cơ quan, tổ chức có thẩm quyền xác nhận về tài chính, tài sản, đất đai, các khoản vay, nợ phải trả và các vấn đề khác liên quan (nếu có);</w:t>
      </w:r>
    </w:p>
    <w:p>
      <w:pPr>
        <w:jc w:val="both"/>
      </w:pPr>
      <w:r>
        <w:t>d) Quy định trách nhiệm của người đứng đầu đơn vị sự nghiệp công lập và các cá nhân có liên quan đối với việc thực hiện phương án giải thể đơn vị sự nghiệp công lập và thời hạn xử lý.</w:t>
      </w:r>
    </w:p>
    <w:p>
      <w:pPr>
        <w:jc w:val="both"/>
      </w:pPr>
      <w:r>
        <w:t>2. Nội dung tờ trình giải thể đơn vị sự nghiệp công lập thực hiện như đối với tờ trình thành lập đơn vị sự nghiệp công lập quy định tại Điều 9 Nghị định này.</w:t>
      </w:r>
    </w:p>
    <w:p>
      <w:pPr>
        <w:jc w:val="both"/>
      </w:pPr>
      <w:r>
        <w:rPr>
          <w:b/>
        </w:rPr>
        <w:t>Điều 18. Hồ sơ và trình tự, thủ tục giải quyết việc tổ chức lại, giải thể đơn vị sự nghiệp công lập</w:t>
      </w:r>
    </w:p>
    <w:p>
      <w:pPr>
        <w:jc w:val="both"/>
      </w:pPr>
      <w:r>
        <w:t>1. Hồ sơ tổ chức lại, giải thể đơn vị sự nghiệp công lập, gồm:</w:t>
      </w:r>
    </w:p>
    <w:p>
      <w:pPr>
        <w:jc w:val="both"/>
      </w:pPr>
      <w:r>
        <w:t>a) Đề án tổ chức lại, giải thể đơn vị sự nghiệp công lập;</w:t>
      </w:r>
    </w:p>
    <w:p>
      <w:pPr>
        <w:jc w:val="both"/>
      </w:pPr>
      <w:r>
        <w:t>b) Tờ trình tổ chức lại, giải thể đơn vị sự nghiệp công lập;</w:t>
      </w:r>
    </w:p>
    <w:p>
      <w:pPr>
        <w:jc w:val="both"/>
      </w:pPr>
      <w:r>
        <w:t>c) Dự thảo văn bản của cơ quan hoặc người có thẩm quyền quyết định tổ chức lại, giải thể đơn vị sự nghiệp công lập;</w:t>
      </w:r>
    </w:p>
    <w:p>
      <w:pPr>
        <w:jc w:val="both"/>
      </w:pPr>
      <w:r>
        <w:t>d) Các văn bản của cơ quan, tổ chức có thẩm quyền xác nhận việc hoàn thành nghĩa vụ về tài chính, tài sản, đất đai, các khoản vay, nợ phải trả và các vấn đề khác có liên quan (nếu có) trong trường hợp giải thể đơn vị sự nghiệp công lập.</w:t>
      </w:r>
    </w:p>
    <w:p>
      <w:pPr>
        <w:jc w:val="both"/>
      </w:pPr>
      <w:r>
        <w:t>2. Việc lấy ý kiến tham gia của các cơ quan, tổ chức liên quan; trình tự gửi và tiếp nhận hồ sơ; thẩm định; xử lý hồ sơ và thời hạn giải quyết việc tổ chức lại, giải thể đơn vị sự nghiệp công lập được thực hiện như quy định đối với việc thành lập đơn vị sự nghiệp công lập.</w:t>
      </w:r>
    </w:p>
    <w:p>
      <w:pPr>
        <w:jc w:val="center"/>
      </w:pPr>
      <w:r>
        <w:rPr>
          <w:b/>
        </w:rPr>
        <w:t>Chương III</w:t>
      </w:r>
    </w:p>
    <w:p>
      <w:pPr>
        <w:jc w:val="both"/>
      </w:pPr>
      <w:r>
        <w:t>THẨM QUYỀN VÀ TRÁCH NHIỆM</w:t>
      </w:r>
    </w:p>
    <w:p>
      <w:pPr>
        <w:jc w:val="both"/>
      </w:pPr>
      <w:r>
        <w:rPr>
          <w:b/>
        </w:rPr>
        <w:t>Điều 19. Thẩm quyền của Chính phủ, Thủ tướng Chính phủ</w:t>
      </w:r>
    </w:p>
    <w:p>
      <w:pPr>
        <w:jc w:val="both"/>
      </w:pPr>
      <w:r>
        <w:t>1. Chính phủ quyết định thành lập, tổ chức lại, giải thể: Đơn vị sự nghiệp công lập được quy định tại Nghị định quy định chức năng, nhiệm vụ, quyền hạn và cơ cấu tổ chức của bộ, cơ quan ngang bộ, cơ quan thuộc Chính phủ và đơn vị sự nghiệp công lập thuộc thẩm quyền quyết định của Chính phủ theo quy định của luật chuyên ngành.</w:t>
      </w:r>
    </w:p>
    <w:p>
      <w:pPr>
        <w:jc w:val="both"/>
      </w:pPr>
      <w:r>
        <w:t>2. Thủ tướng Chính phủ</w:t>
      </w:r>
    </w:p>
    <w:p>
      <w:pPr>
        <w:jc w:val="both"/>
      </w:pPr>
      <w:r>
        <w:t>a) Phê duyệt quy hoạch mạng lưới các đơn vị sự nghiệp công lập theo ngành, lĩnh vực; ban hành danh mục dịch vụ sự nghiệp công cơ bản, thiết yếu trong từng ngành, lĩnh vực (trừ trường hợp luật chuyên ngành có quy định khác);</w:t>
      </w:r>
    </w:p>
    <w:p>
      <w:pPr>
        <w:jc w:val="both"/>
      </w:pPr>
      <w:r>
        <w:t>b) Quyết định thành lập, tổ chức lại, giải thể: Đơn vị sự nghiệp công lập quy định tại điểm a, b khoản 1, khoản 2, khoản 3, điểm a khoản 4 Điều 2 Nghị định này (trừ đơn vị quy định tại khoản 1 Điều này); đơn vị sự nghiệp công lập thuộc thẩm quyền quyết định của Thủ tướng Chính phủ theo quy định của luật chuyên ngành và đơn vị sự nghiệp công lập khác theo quy định của pháp luật.</w:t>
      </w:r>
    </w:p>
    <w:p>
      <w:pPr>
        <w:jc w:val="both"/>
      </w:pPr>
      <w:r>
        <w:rPr>
          <w:b/>
        </w:rPr>
        <w:t>Điều 20. Thẩm quyền và trách nhiệm của Bộ trưởng bộ quản lý ngành, lĩnh vực</w:t>
      </w:r>
    </w:p>
    <w:p>
      <w:pPr>
        <w:jc w:val="both"/>
      </w:pPr>
      <w:r>
        <w:t>1. Trình Thủ tướng Chính phủ quy hoạch mạng lưới các đơn vị sự nghiệp công lập theo ngành, lĩnh vực theo quy định của pháp luật và tổ chức thực hiện khi được Thủ tướng Chính phủ phê duyệt.</w:t>
      </w:r>
    </w:p>
    <w:p>
      <w:pPr>
        <w:jc w:val="both"/>
      </w:pPr>
      <w:r>
        <w:t>2. Ban hành tiêu chí cụ thể phân loại, điều kiện thành lập, sáp nhập, hợp nhất, giải thể các đơn vị sự nghiệp công lập theo ngành, lĩnh vực theo thẩm quyền; chủ trì, phối hợp với Bộ Nội vụ, Bộ Tài chính trình Thủ tướng Chính phủ ban hành danh mục dịch vụ sự nghiệp công cơ bản, thiết yếu thuộc ngành, lĩnh vực.</w:t>
      </w:r>
    </w:p>
    <w:p>
      <w:pPr>
        <w:jc w:val="both"/>
      </w:pPr>
      <w:r>
        <w:t>3. Hướng dẫn cụ thể về chức năng, nhiệm vụ, quyền hạn, cơ cấu tổ chức, quy chế hoạt động của Hội đồng quản lý trong đơn vị sự nghiệp công lập theo ngành, lĩnh vực, mối quan hệ giữa Hội đồng quản lý với người đứng đầu đơn vị sự nghiệp công lập và cơ quan quản lý cấp trên theo quy định của pháp luật, sau khi có ý kiến tham gia của Bộ Nội vụ.</w:t>
      </w:r>
    </w:p>
    <w:p>
      <w:pPr>
        <w:jc w:val="both"/>
      </w:pPr>
      <w:r>
        <w:t>4. Ban hành tiêu chuẩn, điều kiện bổ nhiệm, miễn nhiệm các thành viên Hội đồng quản lý, Chủ tịch Hội đồng quản lý phù hợp với quy định của pháp luật chuyên ngành sau khi có ý kiến tham gia của Bộ Nội vụ.</w:t>
      </w:r>
    </w:p>
    <w:p>
      <w:pPr>
        <w:jc w:val="both"/>
      </w:pPr>
      <w:r>
        <w:rPr>
          <w:b/>
        </w:rPr>
        <w:t>Điều 21. Thẩm quyền và trách nhiệm của Bộ trưởng, Thủ trưởng cơ quan ngang bộ, Thủ trưởng cơ quan thuộc Chính phủ, người đứng đầu tổ chức do Chính phủ, Thủ tướng Chính phủ thành lập mà không phải là đơn vị sự nghiệp công lập</w:t>
      </w:r>
    </w:p>
    <w:p>
      <w:pPr>
        <w:jc w:val="both"/>
      </w:pPr>
      <w:r>
        <w:t>1. Bộ trưởng, Thủ trưởng cơ quan ngang bộ quyết định thành lập, tổ chức lại, giải thể các đơn vị sự nghiệp công lập sau:</w:t>
      </w:r>
    </w:p>
    <w:p>
      <w:pPr>
        <w:jc w:val="both"/>
      </w:pPr>
      <w:r>
        <w:t>a) Đơn vị quy định tại điểm c, d, đ khoản 1 Điều 2 Nghị định này;</w:t>
      </w:r>
    </w:p>
    <w:p>
      <w:pPr>
        <w:jc w:val="both"/>
      </w:pPr>
      <w:r>
        <w:t>b) Đơn vị sự nghiệp công lập khác theo quy định của pháp luật.</w:t>
      </w:r>
    </w:p>
    <w:p>
      <w:pPr>
        <w:jc w:val="both"/>
      </w:pPr>
      <w:r>
        <w:t>2. Thủ trưởng cơ quan thuộc Chính phủ, người đứng đầu tổ chức do Chính phủ, Thủ tướng Chính phủ thành lập mà không phải là đơn vị sự nghiệp công lập quyết định thành lập, tổ chức lại, giải thể các đơn vị sự nghiệp công lập khác theo quy định của pháp luật.</w:t>
      </w:r>
    </w:p>
    <w:p>
      <w:pPr>
        <w:jc w:val="both"/>
      </w:pPr>
      <w:r>
        <w:t>3. Quy định chức năng, nhiệm vụ, quyền hạn và cơ cấu tổ chức của các đơn vị sự nghiệp công lập thuộc thẩm quyền quản lý theo quy định của pháp luật; phê duyệt Đề án tự chủ của đơn vị sự nghiệp công lập thuộc phạm vi quản lý; hướng dẫn, kiểm tra, giám sát thực hiện theo Đề án được phê duyệt.</w:t>
      </w:r>
    </w:p>
    <w:p>
      <w:pPr>
        <w:jc w:val="both"/>
      </w:pPr>
      <w:r>
        <w:t>4. Quyết định thành lập Hội đồng quản lý và phê duyệt Quy chế hoạt động của Hội đồng quản lý trong đơn vị sự nghiệp công lập thuộc thẩm quyền quản lý theo quy định của pháp luật và hướng dẫn của bộ quản lý ngành, lĩnh vực.</w:t>
      </w:r>
    </w:p>
    <w:p>
      <w:pPr>
        <w:jc w:val="both"/>
      </w:pPr>
      <w:r>
        <w:t>5. Quyết định bổ nhiệm Chủ tịch và các thành viên khác của Hội đồng quản lý trong các đơn vị sự nghiệp công lập tự bảo đảm chi thường xuyên và chi đầu tư và các đơn vị sự nghiệp công lập khác do mình quyết định theo quy định tại điểm b khoản 1 Điều 7 Nghị định này.</w:t>
      </w:r>
    </w:p>
    <w:p>
      <w:pPr>
        <w:jc w:val="both"/>
      </w:pPr>
      <w:r>
        <w:rPr>
          <w:b/>
        </w:rPr>
        <w:t>Điều 22. Thẩm quyền và trách nhiệm của Bộ trưởng Bộ Nội vụ</w:t>
      </w:r>
    </w:p>
    <w:p>
      <w:pPr>
        <w:jc w:val="both"/>
      </w:pPr>
      <w:r>
        <w:t>1. Trình Chính phủ quy định trình tự, thủ tục thành lập, tổ chức lại, giải thể đơn vị sự nghiệp công lập và khung số lượng cấp phó của đơn vị sự nghiệp công lập.</w:t>
      </w:r>
    </w:p>
    <w:p>
      <w:pPr>
        <w:jc w:val="both"/>
      </w:pPr>
      <w:r>
        <w:t>2. Phối hợp với bộ quản lý ngành, lĩnh vực trình Thủ tướng Chính phủ ban hành danh mục dịch vụ sự nghiệp công cơ bản, thiết yếu trong từng ngành, lĩnh vực.</w:t>
      </w:r>
    </w:p>
    <w:p>
      <w:pPr>
        <w:jc w:val="both"/>
      </w:pPr>
      <w:r>
        <w:t>3. Tham gia ý kiến với bộ quản lý ngành, lĩnh vực trong việc ban hành các văn bản quy định tại khoản 3 và khoản 4 Điều 20 Nghị định này.</w:t>
      </w:r>
    </w:p>
    <w:p>
      <w:pPr>
        <w:jc w:val="both"/>
      </w:pPr>
      <w:r>
        <w:t>4. Phối hợp với các bộ, cơ quan ngang bộ và Ủy ban nhân dân cấp tỉnh kiểm tra, thanh tra việc thành lập, tổ chức lại, giải thể đơn vị sự nghiệp công lập.</w:t>
      </w:r>
    </w:p>
    <w:p>
      <w:pPr>
        <w:jc w:val="both"/>
      </w:pPr>
      <w:r>
        <w:t>5. Tổng hợp, báo cáo về tổ chức của đơn vị sự nghiệp công lập trong phạm vi cả nước.</w:t>
      </w:r>
    </w:p>
    <w:p>
      <w:pPr>
        <w:jc w:val="both"/>
      </w:pPr>
      <w:r>
        <w:rPr>
          <w:b/>
        </w:rPr>
        <w:t>Điều 23. Thẩm quyền của Bộ trưởng Bộ Tài chính</w:t>
      </w:r>
    </w:p>
    <w:p>
      <w:pPr>
        <w:jc w:val="both"/>
      </w:pPr>
      <w:r>
        <w:t>1. Hướng dẫn hoặc trình cấp có thẩm quyền ban hành văn bản quy định xử lý tài chính, tài sản khi tổ chức lại, giải thể đơn vị sự nghiệp công lập theo quy định của pháp luật.</w:t>
      </w:r>
    </w:p>
    <w:p>
      <w:pPr>
        <w:jc w:val="both"/>
      </w:pPr>
      <w:r>
        <w:t>2. Hướng dẫn việc giao vốn, tài sản cho đơn vị sự nghiệp công lập để thực hiện cung ứng dịch vụ sự nghiệp công theo quy định của pháp luật.</w:t>
      </w:r>
    </w:p>
    <w:p>
      <w:pPr>
        <w:jc w:val="both"/>
      </w:pPr>
      <w:r>
        <w:t>3. Phối hợp với bộ quản lý ngành, lĩnh vực trình Thủ tướng Chính phủ ban hành danh mục dịch vụ sự nghiệp công cơ bản, thiết yếu trong từng ngành, lĩnh vực.</w:t>
      </w:r>
    </w:p>
    <w:p>
      <w:pPr>
        <w:jc w:val="both"/>
      </w:pPr>
      <w:r>
        <w:rPr>
          <w:b/>
        </w:rPr>
        <w:t>Điều 24. Thẩm quyền và trách nhiệm của ủy ban nhân dân cấp tỉnh, Chủ tịch ủy ban nhân dân cấp tỉnh, ủy ban nhân dân cấp huyện</w:t>
      </w:r>
    </w:p>
    <w:p>
      <w:pPr>
        <w:jc w:val="both"/>
      </w:pPr>
      <w:r>
        <w:t>1. Ủy ban nhân dân cấp tỉnh</w:t>
      </w:r>
    </w:p>
    <w:p>
      <w:pPr>
        <w:jc w:val="both"/>
      </w:pPr>
      <w:r>
        <w:t>a) Quyết định thành lập, tổ chức lại, giải thể các đơn vị sự nghiệp công lập sau: Đơn vị quy định tại điểm b, điểm c và điểm d khoản 4, khoản 5 Điều 2 Nghị định này và đơn vị sự nghiệp công lập khác theo quy định của pháp luật;</w:t>
      </w:r>
    </w:p>
    <w:p>
      <w:pPr>
        <w:jc w:val="both"/>
      </w:pPr>
      <w:r>
        <w:t>b) Quy định chức năng, nhiệm vụ, quyền hạn và cơ cấu tổ chức của các đơn vị sự nghiệp công lập thuộc ủy ban nhân dân cấp tỉnh theo quy định của pháp luật; phê duyệt Đề án tự chủ của đơn vị sự nghiệp công lập thuộc phạm vi quản lý; hướng dẫn, kiểm tra, giám sát thực hiện Đề án theo Đề án được phê duyệt;</w:t>
      </w:r>
    </w:p>
    <w:p>
      <w:pPr>
        <w:jc w:val="both"/>
      </w:pPr>
      <w:r>
        <w:t>c) Quyết định thành lập Hội đồng quản lý và phê duyệt Quy chế hoạt động của Hội đồng quản lý trong đơn vị sự nghiệp công lập thuộc thẩm quyền quản lý theo quy định của pháp luật chuyên ngành và hướng dẫn của bộ quản lý ngành, lĩnh vực;</w:t>
      </w:r>
    </w:p>
    <w:p>
      <w:pPr>
        <w:jc w:val="both"/>
      </w:pPr>
      <w:r>
        <w:t>d) Thực hiện phân cấp theo quy định của pháp luật cho ủy ban nhân dân cấp huyện thẩm quyền quyết định thành lập, tổ chức lại, giải thể đối với một số loại hình đơn vị sự nghiệp công lập.</w:t>
      </w:r>
    </w:p>
    <w:p>
      <w:pPr>
        <w:jc w:val="both"/>
      </w:pPr>
      <w:r>
        <w:t>2. Chủ tịch ủy ban nhân dân cấp tỉnh</w:t>
      </w:r>
    </w:p>
    <w:p>
      <w:pPr>
        <w:jc w:val="both"/>
      </w:pPr>
      <w:r>
        <w:t>a) Quy định chức năng, nhiệm vụ, quyền hạn và cơ cấu tổ chức của các đơn vị sự nghiệp công lập quy định tại điểm b, điểm c và điểm d khoản 4 và khoản 5 Điều 2 Nghị định này theo quy định của pháp luật;</w:t>
      </w:r>
    </w:p>
    <w:p>
      <w:pPr>
        <w:jc w:val="both"/>
      </w:pPr>
      <w:r>
        <w:t>b) Quyết định bổ nhiệm Chủ tịch và các thành viên khác của Hội đồng quản lý trong các đơn vị sự nghiệp công lập tự bảo đảm chi thường xuyên và chi đầu tư và các đơn vị sự nghiệp công lập khác do ủy ban nhân dân cấp tỉnh quyết định theo quy định tại điểm b khoản 1 Điều 7 Nghị định này.</w:t>
      </w:r>
    </w:p>
    <w:p>
      <w:pPr>
        <w:jc w:val="both"/>
      </w:pPr>
      <w:r>
        <w:t>3. Ủy ban nhân dân cấp huyện quyết định thành lập, tổ chức lại, giải thể và quy định chức năng, nhiệm vụ, quyền hạn và cơ cấu tổ chức của đơn vị sự nghiệp công lập quy định tại khoản 5 Điều 2 Nghị định này theo quy định của pháp luật, phân cấp của ủy ban nhân dân cấp tỉnh.</w:t>
      </w:r>
    </w:p>
    <w:p>
      <w:pPr>
        <w:jc w:val="both"/>
      </w:pPr>
      <w:r>
        <w:rPr>
          <w:b/>
        </w:rPr>
        <w:t>Điều 25. Thẩm quyền và trách nhiệm của Thủ trưởng đơn vị sự nghiệp công lập</w:t>
      </w:r>
    </w:p>
    <w:p>
      <w:pPr>
        <w:jc w:val="both"/>
      </w:pPr>
      <w:r>
        <w:t>1. Xây dựng Đề án tự chủ (bao gồm các nội dung tự chủ về thực hiện nhiệm vụ, tổ chức bộ máy, nhân sự và tài chính) của đơn vị, trình cấp có thẩm quyền phê duyệt; tổ chức triển khai thực hiện và chịu trách nhiệm trước cơ quan quản lý cấp trên trực tiếp và trước pháp luật đối với các nội dung theo Đề án tự chủ của đơn vị.</w:t>
      </w:r>
    </w:p>
    <w:p>
      <w:pPr>
        <w:jc w:val="both"/>
      </w:pPr>
      <w:r>
        <w:t>2. Bảo đảm chất lượng dịch vụ sự nghiệp công theo các tiêu chí, tiêu chuẩn do cơ quan nhà nước có thẩm quyền quy định.</w:t>
      </w:r>
    </w:p>
    <w:p>
      <w:pPr>
        <w:jc w:val="both"/>
      </w:pPr>
      <w:r>
        <w:t>3. Trình cơ quan có thẩm quyền quyết định thành lập và quy định chức năng, nhiệm vụ, quyền hạn, cơ cấu tổ chức của Hội đồng quản lý theo quy định.</w:t>
      </w:r>
    </w:p>
    <w:p>
      <w:pPr>
        <w:jc w:val="both"/>
      </w:pPr>
      <w:r>
        <w:t>4. Thực hiện quy định công khai, trách nhiệm giải trình hoạt động của đơn vị theo quy định của pháp luật.</w:t>
      </w:r>
    </w:p>
    <w:p>
      <w:pPr>
        <w:jc w:val="both"/>
      </w:pPr>
      <w:r>
        <w:rPr>
          <w:b/>
        </w:rPr>
        <w:t>Điều 26. Chế độ cung cấp thông tin, báo cáo về đơn vị sự nghiệp công lập</w:t>
      </w:r>
    </w:p>
    <w:p>
      <w:pPr>
        <w:jc w:val="both"/>
      </w:pPr>
      <w:r>
        <w:t>1. Ủy ban nhân dân cấp huyện có trách nhiệm thực hiện chế độ cung cấp thông tin, báo cáo về tổ chức của các đơn vị sự nghiệp công lập thuộc thẩm quyền quản lý cho ủy ban nhân dân cấp tỉnh để báo cáo cơ quan, tổ chức theo quy định.</w:t>
      </w:r>
    </w:p>
    <w:p>
      <w:pPr>
        <w:jc w:val="both"/>
      </w:pPr>
      <w:r>
        <w:t>2. Các bộ, cơ quan ngang bộ, cơ quan thuộc Chính phủ, các tổ chức do Chính phủ, Thủ tướng Chính phủ thành lập mà không phải là đơn vị sự nghiệp công lập, Đại học Quốc gia Hà Nội, Đại học Quốc gia Thành phố Hồ Chí Minh, Uỷ ban nhân dân cấp tính có trách nhiệm:</w:t>
      </w:r>
    </w:p>
    <w:p>
      <w:pPr>
        <w:jc w:val="both"/>
      </w:pPr>
      <w:r>
        <w:t>a) Cung cấp thông tin về đơn vị sự nghiệp công lập thuộc thẩm quyền quản lý cho cơ quan, tổ chức, cá nhân có liên quan theo quy định của pháp luật.</w:t>
      </w:r>
    </w:p>
    <w:p>
      <w:pPr>
        <w:jc w:val="both"/>
      </w:pPr>
      <w:r>
        <w:t>b) Định kỳ tổng hợp gửi báo cáo số liệu về đơn vị sự nghiệp công lập thuộc thẩm quyền quản lý về bộ quản lý ngành, lĩnh vực và Bộ Nội vụ trước ngày 20 tháng 12 hàng năm để tổng hợp theo quy định.</w:t>
      </w:r>
    </w:p>
    <w:p>
      <w:pPr>
        <w:jc w:val="center"/>
      </w:pPr>
      <w:r>
        <w:rPr>
          <w:b/>
        </w:rPr>
        <w:t>Chương IV</w:t>
      </w:r>
    </w:p>
    <w:p>
      <w:pPr>
        <w:jc w:val="both"/>
      </w:pPr>
      <w:r>
        <w:t>ĐIỀU KHOẢN THI HÀNH</w:t>
      </w:r>
    </w:p>
    <w:p>
      <w:pPr>
        <w:jc w:val="both"/>
      </w:pPr>
      <w:r>
        <w:rPr>
          <w:b/>
        </w:rPr>
        <w:t>Điều 27. Quy định chuyển tiếp</w:t>
      </w:r>
    </w:p>
    <w:p>
      <w:pPr>
        <w:jc w:val="both"/>
      </w:pPr>
      <w:r>
        <w:t>1. Cơ quan, tổ chức đã gửi đề án, tờ trình đến cơ quan hoặc người có thẩm quyền quyết định thành lập, tổ chức lại, giải thể đơn vị sự nghiệp công lập trước ngày Nghị định này có hiệu lực, nhưng chưa được cơ quan hoặc người có thẩm quyền ra quyết định thành lập, tổ chức lại, giải thể đơn vị sự nghiệp công lập thì phải rà soát, hoàn chỉnh lại Đề án cho phù hợp với quy định tại Nghị định này và gửi lại Đề án đã chỉnh sửa cho cơ quan hoặc người có thẩm quyền ra quyết định thành lập theo quy định về trình tự, thủ tục thành lập, tổ chức lại, giải thể đơn vị sự nghiệp công lập tại Nghị định này.</w:t>
      </w:r>
    </w:p>
    <w:p>
      <w:pPr>
        <w:jc w:val="both"/>
      </w:pPr>
      <w:r>
        <w:t>2. Đối với đơn vị sự nghiệp công lập được thành lập trước ngày Nghị định này có hiệu lực</w:t>
      </w:r>
    </w:p>
    <w:p>
      <w:pPr>
        <w:jc w:val="both"/>
      </w:pPr>
      <w:r>
        <w:t>a) Các đơn vị không đáp ứng điều kiện về số lượng người làm việc tối thiểu quy định tại điểm d khoản 1 Điều 5 Nghị định này phải tổ chức lại trước ngày 31 tháng 3 năm 2021;</w:t>
      </w:r>
    </w:p>
    <w:p>
      <w:pPr>
        <w:jc w:val="both"/>
      </w:pPr>
      <w:r>
        <w:t>b) Các đơn vị có số lượng cấp phó nhiều hơn số lượng cấp phó quy định tại Điều 6 Nghị định này thì trong thời hạn 12 tháng phải sắp xếp số lượng cấp phó của đơn vị theo đúng quy định của Nghị định này.</w:t>
      </w:r>
    </w:p>
    <w:p>
      <w:pPr>
        <w:jc w:val="both"/>
      </w:pPr>
      <w:r>
        <w:t>Trường hợp sắp xếp đơn vị sự nghiệp công lập làm tăng số lượng cấp phó của đơn vị so với quy định tại Nghị định này thì trong thời hạn tối đa 03 năm kể từ ngày thực hiện sắp xếp, cơ quan trực tiếp quản lý của đơn vị sự nghiệp công lập và người đứng đầu đơn vị sự nghiệp công lập có trách nhiệm sắp xếp, bố trí để giảm số lượng cấp phó, bảo đảm phù hợp với quy định tại Nghị định này; chỉ được bổ sung khi số lượng cấp phó thấp hơn quy định tại Nghị định này.</w:t>
      </w:r>
    </w:p>
    <w:p>
      <w:pPr>
        <w:jc w:val="both"/>
      </w:pPr>
      <w:r>
        <w:t>3. Các bộ, ngành và địa phương có trách nhiệm rà soát Hội đồng quản lý trong đơn vị sự nghiệp công lập thuộc phạm vi quản lý để kiện toàn lại cho phù hợp với quy định của Nghị định này.</w:t>
      </w:r>
    </w:p>
    <w:p>
      <w:pPr>
        <w:jc w:val="both"/>
      </w:pPr>
      <w:r>
        <w:rPr>
          <w:b/>
        </w:rPr>
        <w:t>Điều 28. Áp dụng quy định của Nghị định này đối với các đối tượng khác</w:t>
      </w:r>
    </w:p>
    <w:p>
      <w:pPr>
        <w:jc w:val="both"/>
      </w:pPr>
      <w:r>
        <w:t>Đơn vị sự nghiệp công lập thuộc Đại học Quốc gia Hà Nội, Đại học Quốc gia Thành phố Hồ Chí Minh; đơn vị sự nghiệp công lập thuộc đơn vị sự nghiệp công lập được quy định từ khoản 1 đến khoản 5 Điều 2 Nghị định này và đơn vị sự nghiệp công lập thuộc tổ chức chính trị, tổ chức chính trị - xã hội căn cứ quy định của Nghị định này và các quy định của Đảng và của pháp luật có liên quan để áp dụng cho phù hợp.</w:t>
      </w:r>
    </w:p>
    <w:p>
      <w:pPr>
        <w:jc w:val="both"/>
      </w:pPr>
      <w:r>
        <w:rPr>
          <w:b/>
        </w:rPr>
        <w:t>Điều 29. Hiệu lực thi hành</w:t>
      </w:r>
    </w:p>
    <w:p>
      <w:pPr>
        <w:jc w:val="both"/>
      </w:pPr>
      <w:r>
        <w:t>Nghị định này có hiệu lực thi hành từ ngày 01 tháng 12 năm 2020, thay thế Nghị định số 55/2012/NĐ-CP ngày 28 tháng 6 năm 2012 của Chính phủ quy định về trình tự, thủ tục thành lập, tổ chức lại, giải thể đơn vị sự nghiệp công lập; bãi bỏ các nội dung quy định về tự chủ tổ chức bộ máy và Hội đồng quản lý quy định tại Nghị định số 16/2015/NĐ-CP ngày 14 tháng 02 năm 2015 của Chính phủ quy định cơ chế tự chủ của đơn vị sự nghiệp công lập.</w:t>
      </w:r>
    </w:p>
    <w:p>
      <w:pPr>
        <w:jc w:val="both"/>
      </w:pPr>
      <w:r>
        <w:rPr>
          <w:b/>
        </w:rPr>
        <w:t>Điều 30. Trách nhiệm thi hành</w:t>
      </w:r>
    </w:p>
    <w:p>
      <w:pPr>
        <w:jc w:val="both"/>
      </w:pPr>
      <w:r>
        <w:t>Bộ trưởng, Thủ trưởng cơ quan ngang bộ, Thủ trưởng cơ quan thuộc Chính phủ, người đứng đầu cơ quan do Chính phủ, Thủ tướng Chính phủ thành lập mà không phải là đơn vị sự nghiệp công lập, Chủ tịch Ủy ban nhân dân tỉnh, thành phố trực thuộc trung ương, người đứng đầu đơn vị sự nghiệp công lập và các cơ quan, tổ chức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legal.giangpham.asia/van-ban/144744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