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w:t>
      </w:r>
    </w:p>
    <w:p>
      <w:pPr>
        <w:jc w:val="both"/>
      </w:pPr>
      <w:r>
        <w:t>CỘNG HÒA XÃ HỘI CHỦ NGHĨA VIỆT NAM</w:t>
      </w:r>
    </w:p>
    <w:p>
      <w:pPr>
        <w:jc w:val="both"/>
      </w:pPr>
      <w:r>
        <w:t>Độc lập – Tự do – Hạnh phúc</w:t>
      </w:r>
    </w:p>
    <w:p>
      <w:pPr>
        <w:jc w:val="both"/>
      </w:pPr>
      <w:r>
        <w:t>Số: 01/2018/QĐ-TTg</w:t>
      </w:r>
    </w:p>
    <w:p>
      <w:pPr>
        <w:jc w:val="both"/>
      </w:pPr>
      <w:r>
        <w:t>Hà Nội, ngày 16 tháng 01 năm 2018</w:t>
      </w:r>
    </w:p>
    <w:p>
      <w:pPr>
        <w:jc w:val="center"/>
      </w:pPr>
      <w:r>
        <w:rPr>
          <w:b/>
        </w:rPr>
        <w:t>QUYẾT ĐỊNH</w:t>
      </w:r>
    </w:p>
    <w:p>
      <w:pPr>
        <w:jc w:val="both"/>
      </w:pPr>
      <w:r>
        <w:t>Về việc bãi bỏ Quyết định số 72/2013/QĐ-TTg ngày 26 tháng 11 năm 2013</w:t>
      </w:r>
    </w:p>
    <w:p>
      <w:pPr>
        <w:jc w:val="both"/>
      </w:pPr>
      <w:r>
        <w:t>của Thủ tướng Chính phủ quy định cơ chế, chính sách tài chính đối với</w:t>
      </w:r>
    </w:p>
    <w:p>
      <w:pPr>
        <w:jc w:val="both"/>
      </w:pPr>
      <w:r>
        <w:t>khu kinh tế cửa khẩu</w:t>
      </w:r>
    </w:p>
    <w:p>
      <w:pPr>
        <w:jc w:val="both"/>
      </w:pPr>
      <w:r>
        <w:t>Căn cứ Luật Tổ chức Chính phủ ngày 19 tháng 6 năm 2015;</w:t>
      </w:r>
    </w:p>
    <w:p>
      <w:pPr>
        <w:jc w:val="both"/>
      </w:pPr>
      <w:r>
        <w:t>Căn cứ Luật ban hành văn bản quy phạm pháp luật ngày 22 tháng 6 năm 2015;</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Theo đề nghị của Bộ trưởng Bộ Tài chính,</w:t>
      </w:r>
    </w:p>
    <w:p>
      <w:pPr>
        <w:jc w:val="both"/>
      </w:pPr>
      <w:r>
        <w:t>Thủ t ướng Chính phủ ban hành Quyết định bãi bỏ Quyết định số 72/2013/QĐ-TTg ngày 26 tháng 11 năm 2013 của Thủ tướng Chính phủ quy định cơ chế, chính sách tài chính đối với khu kinh tế cửa khẩu.</w:t>
      </w:r>
    </w:p>
    <w:p>
      <w:pPr>
        <w:jc w:val="both"/>
      </w:pPr>
      <w:r>
        <w:rPr>
          <w:b/>
        </w:rPr>
        <w:t>Điều 1. Bãi bỏ Quyết định số 72/2013/QĐ-TTg ngày 26 tháng 11 năm 2013 của Thủ tướng Chính phủ quy định cơ chế, chính sách tài chính đối với khu kinh tế cửa khẩu.</w:t>
      </w:r>
    </w:p>
    <w:p>
      <w:pPr>
        <w:jc w:val="both"/>
      </w:pPr>
      <w:r>
        <w:rPr>
          <w:b/>
        </w:rPr>
        <w:t>Điều 2. Tổ chức thực hiện</w:t>
      </w:r>
    </w:p>
    <w:p>
      <w:pPr>
        <w:jc w:val="both"/>
      </w:pPr>
      <w:r>
        <w:t>1. Quyết định này có hiệu lực thi hành kể từ ngày 01 tháng 3 năm 2018.</w:t>
      </w:r>
    </w:p>
    <w:p>
      <w:pPr>
        <w:jc w:val="both"/>
      </w:pPr>
      <w:r>
        <w:t>2. Các dự án đầu tư đang được hưởng chính sách ưu đãi ghi trong Giấy phép đầu tư, Giấy chứng nhận đầu tư, Giấy chứng nhận đăng ký đầu tư, văn bản quyết định chủ trương đầu tư đã được cấp hoặc đang được hưởng mức ưu đãi theo quy định tại Quyết định số 72/2013/QĐ-TTg ngày 26 tháng 11 năm 2013 của</w:t>
      </w:r>
    </w:p>
    <w:p>
      <w:pPr>
        <w:jc w:val="both"/>
      </w:pPr>
      <w:r>
        <w:t>3. Các Bộ trưởng, Thủ trưởng cơ quan ngang Bộ, Thủ trưởng cơ quan thuộc Chính phủ, Chủ tịch Ủy ban nhân dân các tỉnh có khu kinh tế cửa khẩu và các tổ chức, cá nhân liên quan chịu trách nhiệm thi hành Quyết định này./.</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legal.giangpham.asia/van-ban/128876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