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Điều lệ trường Cao đẳng</w:t>
      </w:r>
    </w:p>
    <w:p>
      <w:pPr>
        <w:jc w:val="both"/>
      </w:pPr>
      <w:r>
        <w:t>______________</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Bộ Giáo dục và Đào tạo;</w:t>
      </w:r>
    </w:p>
    <w:p>
      <w:pPr>
        <w:jc w:val="both"/>
      </w:pPr>
      <w:r>
        <w:t>Căn cứ Nghị định số 75/2006/NĐ-CP ngày 02 tháng 8 năm 2006 của Chính phủ quy định chi tiết và hướng dẫn thi hành một số điều của Luật giáo dục;</w:t>
      </w:r>
    </w:p>
    <w:p>
      <w:pPr>
        <w:jc w:val="both"/>
      </w:pPr>
      <w:r>
        <w:t>Bộ trưởng Bộ Giáo dục và Đào tạo ban hành Thông tư Điều lệ trường cao đẳng như sau:</w:t>
      </w:r>
    </w:p>
    <w:p>
      <w:pPr>
        <w:jc w:val="both"/>
      </w:pPr>
      <w:r>
        <w:rPr>
          <w:b/>
        </w:rPr>
        <w:t>Điều 1. Ban hành kèm theo Thông tư này Điều lệ trường cao đẳng.</w:t>
      </w:r>
    </w:p>
    <w:p>
      <w:pPr>
        <w:jc w:val="both"/>
      </w:pPr>
      <w:r>
        <w:rPr>
          <w:b/>
        </w:rPr>
        <w:t>Điều 2. Thông tư này có hiệu lực kể từ ngày 10 tháng 07 năm 2009 và thay thế Quyết định số 56/2003/QĐ-BGD&amp;ĐT ngày 10 tháng 12 năm 2003 của Bộ trưởng Bộ Giáo dục và Đào tạo ban hành Điều lệ trường Cao đẳng.</w:t>
      </w:r>
    </w:p>
    <w:p>
      <w:pPr>
        <w:jc w:val="both"/>
      </w:pPr>
      <w:r>
        <w:rPr>
          <w:b/>
        </w:rPr>
        <w:t>Điều 3. Bộ trưởng các Bộ, Thủ trưởng cơ quan ngang Bộ, cơ quan thuộc Chính phủ, Chủ tịch Ủy ban nhân dân tỉnh, thành phố trực thuộc Trung ương có trường cao đẳng, Chánh Văn phòng Bộ, Vụ trưởng Vụ Giáo dục Đại học, Thủ trưởng các đơn vị có liên quan thuộc Bộ Giáo dục và Đào tạo và Hiệu trưởng các trường cao đẳng chịu trách nhiệm thi hành Thông tư này./.</w:t>
      </w:r>
    </w:p>
    <w:p>
      <w:r>
        <w:rPr>
          <w:i/>
        </w:rPr>
        <w:t>Nguồn: Cơ sở dữ liệu quốc gia về văn bản pháp luật (Bộ Tư pháp). VietSmart Legal, legal.giangpham.asia/van-ban/11925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